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DBDD4" w14:textId="77777777" w:rsidR="00552F4F" w:rsidRDefault="00552F4F">
      <w:pPr>
        <w:pBdr>
          <w:top w:val="nil"/>
          <w:left w:val="nil"/>
          <w:bottom w:val="nil"/>
          <w:right w:val="nil"/>
          <w:between w:val="nil"/>
        </w:pBdr>
        <w:spacing w:line="276" w:lineRule="auto"/>
        <w:rPr>
          <w:rFonts w:ascii="Arial" w:eastAsia="Arial" w:hAnsi="Arial" w:cs="Arial"/>
          <w:color w:val="000000"/>
        </w:rPr>
      </w:pPr>
      <w:bookmarkStart w:id="0" w:name="_GoBack"/>
      <w:bookmarkEnd w:id="0"/>
    </w:p>
    <w:tbl>
      <w:tblPr>
        <w:tblStyle w:val="a"/>
        <w:tblW w:w="15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665"/>
        <w:gridCol w:w="1588"/>
        <w:gridCol w:w="1956"/>
        <w:gridCol w:w="2282"/>
        <w:gridCol w:w="1745"/>
        <w:gridCol w:w="1745"/>
        <w:gridCol w:w="1746"/>
      </w:tblGrid>
      <w:tr w:rsidR="00552F4F" w14:paraId="4893B557" w14:textId="77777777" w:rsidTr="00F811E9">
        <w:trPr>
          <w:trHeight w:val="701"/>
        </w:trPr>
        <w:tc>
          <w:tcPr>
            <w:tcW w:w="1696" w:type="dxa"/>
            <w:shd w:val="clear" w:color="auto" w:fill="D9D9D9"/>
          </w:tcPr>
          <w:p w14:paraId="65084F32" w14:textId="77777777" w:rsidR="00552F4F" w:rsidRDefault="00FC4ED3">
            <w:pPr>
              <w:widowControl/>
              <w:jc w:val="center"/>
              <w:rPr>
                <w:b/>
                <w:sz w:val="20"/>
                <w:szCs w:val="20"/>
              </w:rPr>
            </w:pPr>
            <w:r>
              <w:rPr>
                <w:b/>
                <w:sz w:val="20"/>
                <w:szCs w:val="20"/>
              </w:rPr>
              <w:t>Name of Section or Activity</w:t>
            </w:r>
          </w:p>
        </w:tc>
        <w:tc>
          <w:tcPr>
            <w:tcW w:w="2665" w:type="dxa"/>
            <w:shd w:val="clear" w:color="auto" w:fill="FFFFFF"/>
          </w:tcPr>
          <w:p w14:paraId="0AD3218F" w14:textId="77777777" w:rsidR="00552F4F" w:rsidRDefault="00552F4F">
            <w:pPr>
              <w:widowControl/>
              <w:rPr>
                <w:b/>
                <w:color w:val="00FF00"/>
                <w:sz w:val="20"/>
                <w:szCs w:val="20"/>
              </w:rPr>
            </w:pPr>
          </w:p>
        </w:tc>
        <w:tc>
          <w:tcPr>
            <w:tcW w:w="1588" w:type="dxa"/>
            <w:shd w:val="clear" w:color="auto" w:fill="D9D9D9"/>
          </w:tcPr>
          <w:p w14:paraId="60BB301B" w14:textId="77777777" w:rsidR="00552F4F" w:rsidRDefault="00FC4ED3">
            <w:pPr>
              <w:widowControl/>
              <w:jc w:val="center"/>
              <w:rPr>
                <w:b/>
                <w:sz w:val="20"/>
                <w:szCs w:val="20"/>
              </w:rPr>
            </w:pPr>
            <w:r>
              <w:rPr>
                <w:b/>
                <w:sz w:val="20"/>
                <w:szCs w:val="20"/>
              </w:rPr>
              <w:t xml:space="preserve">Date </w:t>
            </w:r>
            <w:proofErr w:type="gramStart"/>
            <w:r>
              <w:rPr>
                <w:b/>
                <w:sz w:val="20"/>
                <w:szCs w:val="20"/>
              </w:rPr>
              <w:t>of  risk</w:t>
            </w:r>
            <w:proofErr w:type="gramEnd"/>
            <w:r>
              <w:rPr>
                <w:b/>
                <w:sz w:val="20"/>
                <w:szCs w:val="20"/>
              </w:rPr>
              <w:t xml:space="preserve"> assessment</w:t>
            </w:r>
          </w:p>
        </w:tc>
        <w:tc>
          <w:tcPr>
            <w:tcW w:w="1956" w:type="dxa"/>
            <w:shd w:val="clear" w:color="auto" w:fill="FFFFFF"/>
          </w:tcPr>
          <w:p w14:paraId="08316EC1" w14:textId="77777777" w:rsidR="00552F4F" w:rsidRDefault="00552F4F">
            <w:pPr>
              <w:widowControl/>
              <w:rPr>
                <w:b/>
                <w:sz w:val="20"/>
                <w:szCs w:val="20"/>
              </w:rPr>
            </w:pPr>
          </w:p>
        </w:tc>
        <w:tc>
          <w:tcPr>
            <w:tcW w:w="2282" w:type="dxa"/>
            <w:shd w:val="clear" w:color="auto" w:fill="D9D9D9"/>
          </w:tcPr>
          <w:p w14:paraId="6B7287A6" w14:textId="77777777" w:rsidR="00552F4F" w:rsidRDefault="00FC4ED3">
            <w:pPr>
              <w:widowControl/>
              <w:jc w:val="center"/>
              <w:rPr>
                <w:b/>
                <w:sz w:val="20"/>
                <w:szCs w:val="20"/>
              </w:rPr>
            </w:pPr>
            <w:r>
              <w:rPr>
                <w:b/>
                <w:sz w:val="20"/>
                <w:szCs w:val="20"/>
              </w:rPr>
              <w:t>Name of who undertook this risk assessment</w:t>
            </w:r>
          </w:p>
        </w:tc>
        <w:tc>
          <w:tcPr>
            <w:tcW w:w="1745" w:type="dxa"/>
            <w:shd w:val="clear" w:color="auto" w:fill="FFFFFF"/>
          </w:tcPr>
          <w:p w14:paraId="23CAEB95" w14:textId="77777777" w:rsidR="00552F4F" w:rsidRDefault="00552F4F">
            <w:pPr>
              <w:widowControl/>
              <w:rPr>
                <w:sz w:val="20"/>
                <w:szCs w:val="20"/>
              </w:rPr>
            </w:pPr>
          </w:p>
        </w:tc>
        <w:tc>
          <w:tcPr>
            <w:tcW w:w="1745" w:type="dxa"/>
            <w:shd w:val="clear" w:color="auto" w:fill="D9D9D9"/>
          </w:tcPr>
          <w:p w14:paraId="3ABC8BC5" w14:textId="77777777" w:rsidR="00552F4F" w:rsidRDefault="00FC4ED3">
            <w:pPr>
              <w:widowControl/>
              <w:jc w:val="center"/>
              <w:rPr>
                <w:b/>
                <w:sz w:val="20"/>
                <w:szCs w:val="20"/>
              </w:rPr>
            </w:pPr>
            <w:r>
              <w:rPr>
                <w:b/>
                <w:sz w:val="20"/>
                <w:szCs w:val="20"/>
              </w:rPr>
              <w:t>COVID-19 readiness level transition</w:t>
            </w:r>
          </w:p>
        </w:tc>
        <w:tc>
          <w:tcPr>
            <w:tcW w:w="1746" w:type="dxa"/>
            <w:shd w:val="clear" w:color="auto" w:fill="FFFFFF"/>
          </w:tcPr>
          <w:p w14:paraId="6E4AD9D5" w14:textId="77777777" w:rsidR="00552F4F" w:rsidRPr="00F811E9" w:rsidRDefault="00FC4ED3">
            <w:pPr>
              <w:widowControl/>
              <w:rPr>
                <w:b/>
                <w:bCs/>
                <w:color w:val="FF0000"/>
                <w:sz w:val="20"/>
                <w:szCs w:val="20"/>
              </w:rPr>
            </w:pPr>
            <w:r w:rsidRPr="00F811E9">
              <w:rPr>
                <w:b/>
                <w:bCs/>
                <w:color w:val="FF0000"/>
                <w:sz w:val="20"/>
                <w:szCs w:val="20"/>
              </w:rPr>
              <w:t xml:space="preserve">Red </w:t>
            </w:r>
            <w:r w:rsidRPr="00F811E9">
              <w:rPr>
                <w:b/>
                <w:bCs/>
                <w:color w:val="000000" w:themeColor="text1"/>
                <w:sz w:val="20"/>
                <w:szCs w:val="20"/>
              </w:rPr>
              <w:t xml:space="preserve">to </w:t>
            </w:r>
            <w:r w:rsidRPr="00F811E9">
              <w:rPr>
                <w:b/>
                <w:bCs/>
                <w:color w:val="ED7D31" w:themeColor="accent2"/>
                <w:sz w:val="20"/>
                <w:szCs w:val="20"/>
              </w:rPr>
              <w:t>Amber</w:t>
            </w:r>
          </w:p>
        </w:tc>
      </w:tr>
    </w:tbl>
    <w:p w14:paraId="65A0B946" w14:textId="77777777" w:rsidR="00552F4F" w:rsidRDefault="00552F4F">
      <w:pPr>
        <w:pStyle w:val="Heading3"/>
        <w:spacing w:after="0" w:line="240" w:lineRule="auto"/>
        <w:rPr>
          <w:sz w:val="16"/>
          <w:szCs w:val="16"/>
        </w:rPr>
      </w:pPr>
    </w:p>
    <w:tbl>
      <w:tblPr>
        <w:tblStyle w:val="a0"/>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1556"/>
        <w:gridCol w:w="6673"/>
        <w:gridCol w:w="4382"/>
      </w:tblGrid>
      <w:tr w:rsidR="00552F4F" w14:paraId="40E2A161" w14:textId="77777777">
        <w:trPr>
          <w:trHeight w:val="692"/>
        </w:trPr>
        <w:tc>
          <w:tcPr>
            <w:tcW w:w="2840" w:type="dxa"/>
            <w:shd w:val="clear" w:color="auto" w:fill="D9D9D9"/>
          </w:tcPr>
          <w:p w14:paraId="61F09722" w14:textId="77777777" w:rsidR="00552F4F" w:rsidRDefault="00FC4ED3">
            <w:pPr>
              <w:widowControl/>
              <w:jc w:val="center"/>
              <w:rPr>
                <w:b/>
                <w:sz w:val="20"/>
                <w:szCs w:val="20"/>
              </w:rPr>
            </w:pPr>
            <w:r>
              <w:rPr>
                <w:b/>
                <w:sz w:val="20"/>
                <w:szCs w:val="20"/>
              </w:rPr>
              <w:t>Hazard Identified? /</w:t>
            </w:r>
          </w:p>
          <w:p w14:paraId="65E2D1FC" w14:textId="77777777" w:rsidR="00552F4F" w:rsidRDefault="00FC4ED3">
            <w:pPr>
              <w:widowControl/>
              <w:jc w:val="center"/>
              <w:rPr>
                <w:b/>
                <w:sz w:val="20"/>
                <w:szCs w:val="20"/>
              </w:rPr>
            </w:pPr>
            <w:r>
              <w:rPr>
                <w:b/>
                <w:sz w:val="20"/>
                <w:szCs w:val="20"/>
              </w:rPr>
              <w:t>Risks from it?</w:t>
            </w:r>
          </w:p>
        </w:tc>
        <w:tc>
          <w:tcPr>
            <w:tcW w:w="1556" w:type="dxa"/>
            <w:shd w:val="clear" w:color="auto" w:fill="D9D9D9"/>
          </w:tcPr>
          <w:p w14:paraId="499E9A32" w14:textId="77777777" w:rsidR="00552F4F" w:rsidRDefault="00FC4ED3">
            <w:pPr>
              <w:widowControl/>
              <w:jc w:val="center"/>
              <w:rPr>
                <w:b/>
                <w:sz w:val="20"/>
                <w:szCs w:val="20"/>
              </w:rPr>
            </w:pPr>
            <w:r>
              <w:rPr>
                <w:b/>
                <w:sz w:val="20"/>
                <w:szCs w:val="20"/>
              </w:rPr>
              <w:t>Who is at risk?</w:t>
            </w:r>
          </w:p>
        </w:tc>
        <w:tc>
          <w:tcPr>
            <w:tcW w:w="6673" w:type="dxa"/>
            <w:shd w:val="clear" w:color="auto" w:fill="D9D9D9"/>
          </w:tcPr>
          <w:p w14:paraId="648E4E59" w14:textId="77777777" w:rsidR="00552F4F" w:rsidRDefault="00FC4ED3">
            <w:pPr>
              <w:widowControl/>
              <w:jc w:val="center"/>
              <w:rPr>
                <w:b/>
                <w:sz w:val="20"/>
                <w:szCs w:val="20"/>
              </w:rPr>
            </w:pPr>
            <w:r>
              <w:rPr>
                <w:b/>
                <w:sz w:val="20"/>
                <w:szCs w:val="20"/>
              </w:rPr>
              <w:t>How are the risks already controlled?</w:t>
            </w:r>
          </w:p>
          <w:p w14:paraId="42609289" w14:textId="77777777" w:rsidR="00552F4F" w:rsidRDefault="00FC4ED3">
            <w:pPr>
              <w:widowControl/>
              <w:jc w:val="center"/>
              <w:rPr>
                <w:b/>
                <w:sz w:val="20"/>
                <w:szCs w:val="20"/>
              </w:rPr>
            </w:pPr>
            <w:r>
              <w:rPr>
                <w:b/>
                <w:sz w:val="20"/>
                <w:szCs w:val="20"/>
              </w:rPr>
              <w:t>What extra controls are needed?</w:t>
            </w:r>
          </w:p>
        </w:tc>
        <w:tc>
          <w:tcPr>
            <w:tcW w:w="4382" w:type="dxa"/>
            <w:shd w:val="clear" w:color="auto" w:fill="D9D9D9"/>
          </w:tcPr>
          <w:p w14:paraId="0DE26252" w14:textId="77777777" w:rsidR="00552F4F" w:rsidRDefault="00FC4ED3">
            <w:pPr>
              <w:widowControl/>
              <w:jc w:val="center"/>
              <w:rPr>
                <w:b/>
                <w:sz w:val="20"/>
                <w:szCs w:val="20"/>
              </w:rPr>
            </w:pPr>
            <w:r>
              <w:rPr>
                <w:b/>
                <w:sz w:val="20"/>
                <w:szCs w:val="20"/>
              </w:rPr>
              <w:t>What has changed that needs to be thought about and controlled?</w:t>
            </w:r>
          </w:p>
        </w:tc>
      </w:tr>
      <w:tr w:rsidR="00552F4F" w14:paraId="6667650F" w14:textId="77777777">
        <w:trPr>
          <w:trHeight w:val="769"/>
        </w:trPr>
        <w:tc>
          <w:tcPr>
            <w:tcW w:w="2840" w:type="dxa"/>
            <w:shd w:val="clear" w:color="auto" w:fill="auto"/>
          </w:tcPr>
          <w:p w14:paraId="5155EBEA" w14:textId="77777777" w:rsidR="00552F4F" w:rsidRPr="00F811E9" w:rsidRDefault="00FC4ED3">
            <w:pPr>
              <w:widowControl/>
              <w:rPr>
                <w:rFonts w:asciiTheme="minorHAnsi" w:hAnsiTheme="minorHAnsi" w:cstheme="minorHAnsi"/>
                <w:i/>
                <w:sz w:val="18"/>
                <w:szCs w:val="18"/>
              </w:rPr>
            </w:pPr>
            <w:r w:rsidRPr="00F811E9">
              <w:rPr>
                <w:rFonts w:asciiTheme="minorHAnsi" w:hAnsiTheme="minorHAnsi" w:cstheme="minorHAnsi"/>
                <w:b/>
                <w:i/>
                <w:sz w:val="18"/>
                <w:szCs w:val="18"/>
              </w:rPr>
              <w:t>Hazard</w:t>
            </w:r>
            <w:r w:rsidRPr="00F811E9">
              <w:rPr>
                <w:rFonts w:asciiTheme="minorHAnsi" w:hAnsiTheme="minorHAnsi" w:cstheme="minorHAnsi"/>
                <w:i/>
                <w:sz w:val="18"/>
                <w:szCs w:val="18"/>
              </w:rPr>
              <w:t xml:space="preserve"> – something that may cause harm or damage.</w:t>
            </w:r>
          </w:p>
          <w:p w14:paraId="68485C80" w14:textId="77777777" w:rsidR="00552F4F" w:rsidRPr="00F811E9" w:rsidRDefault="00FC4ED3">
            <w:pPr>
              <w:widowControl/>
              <w:rPr>
                <w:rFonts w:asciiTheme="minorHAnsi" w:hAnsiTheme="minorHAnsi" w:cstheme="minorHAnsi"/>
                <w:i/>
                <w:sz w:val="18"/>
                <w:szCs w:val="18"/>
              </w:rPr>
            </w:pPr>
            <w:r w:rsidRPr="00F811E9">
              <w:rPr>
                <w:rFonts w:asciiTheme="minorHAnsi" w:hAnsiTheme="minorHAnsi" w:cstheme="minorHAnsi"/>
                <w:b/>
                <w:i/>
                <w:sz w:val="18"/>
                <w:szCs w:val="18"/>
              </w:rPr>
              <w:t>Risk</w:t>
            </w:r>
            <w:r w:rsidRPr="00F811E9">
              <w:rPr>
                <w:rFonts w:asciiTheme="minorHAnsi" w:hAnsiTheme="minorHAnsi" w:cstheme="minorHAnsi"/>
                <w:i/>
                <w:sz w:val="18"/>
                <w:szCs w:val="18"/>
              </w:rPr>
              <w:t xml:space="preserve"> – the chance of it happening.</w:t>
            </w:r>
          </w:p>
        </w:tc>
        <w:tc>
          <w:tcPr>
            <w:tcW w:w="1556" w:type="dxa"/>
            <w:shd w:val="clear" w:color="auto" w:fill="auto"/>
          </w:tcPr>
          <w:p w14:paraId="3B119B4D" w14:textId="77777777" w:rsidR="00552F4F" w:rsidRPr="00F811E9" w:rsidRDefault="00FC4ED3">
            <w:pPr>
              <w:widowControl/>
              <w:rPr>
                <w:rFonts w:asciiTheme="minorHAnsi" w:hAnsiTheme="minorHAnsi" w:cstheme="minorHAnsi"/>
                <w:i/>
                <w:sz w:val="18"/>
                <w:szCs w:val="18"/>
              </w:rPr>
            </w:pPr>
            <w:r w:rsidRPr="00F811E9">
              <w:rPr>
                <w:rFonts w:asciiTheme="minorHAnsi" w:hAnsiTheme="minorHAnsi" w:cstheme="minorHAnsi"/>
                <w:i/>
                <w:sz w:val="18"/>
                <w:szCs w:val="18"/>
              </w:rPr>
              <w:t>Young people,</w:t>
            </w:r>
          </w:p>
          <w:p w14:paraId="2D7FBC08" w14:textId="77777777" w:rsidR="00552F4F" w:rsidRPr="00F811E9" w:rsidRDefault="00FC4ED3">
            <w:pPr>
              <w:widowControl/>
              <w:rPr>
                <w:rFonts w:asciiTheme="minorHAnsi" w:hAnsiTheme="minorHAnsi" w:cstheme="minorHAnsi"/>
                <w:i/>
                <w:sz w:val="18"/>
                <w:szCs w:val="18"/>
              </w:rPr>
            </w:pPr>
            <w:r w:rsidRPr="00F811E9">
              <w:rPr>
                <w:rFonts w:asciiTheme="minorHAnsi" w:hAnsiTheme="minorHAnsi" w:cstheme="minorHAnsi"/>
                <w:i/>
                <w:sz w:val="18"/>
                <w:szCs w:val="18"/>
              </w:rPr>
              <w:t xml:space="preserve">Leaders, </w:t>
            </w:r>
          </w:p>
          <w:p w14:paraId="185D3754" w14:textId="77777777" w:rsidR="00552F4F" w:rsidRPr="00F811E9" w:rsidRDefault="00FC4ED3">
            <w:pPr>
              <w:widowControl/>
              <w:rPr>
                <w:rFonts w:asciiTheme="minorHAnsi" w:hAnsiTheme="minorHAnsi" w:cstheme="minorHAnsi"/>
                <w:i/>
                <w:sz w:val="18"/>
                <w:szCs w:val="18"/>
              </w:rPr>
            </w:pPr>
            <w:r w:rsidRPr="00F811E9">
              <w:rPr>
                <w:rFonts w:asciiTheme="minorHAnsi" w:hAnsiTheme="minorHAnsi" w:cstheme="minorHAnsi"/>
                <w:i/>
                <w:sz w:val="18"/>
                <w:szCs w:val="18"/>
              </w:rPr>
              <w:t>Visitors?</w:t>
            </w:r>
          </w:p>
        </w:tc>
        <w:tc>
          <w:tcPr>
            <w:tcW w:w="6673" w:type="dxa"/>
            <w:shd w:val="clear" w:color="auto" w:fill="auto"/>
          </w:tcPr>
          <w:p w14:paraId="4B2062BD" w14:textId="77777777" w:rsidR="00552F4F" w:rsidRPr="00F811E9" w:rsidRDefault="00FC4ED3">
            <w:pPr>
              <w:widowControl/>
              <w:rPr>
                <w:rFonts w:asciiTheme="minorHAnsi" w:hAnsiTheme="minorHAnsi" w:cstheme="minorHAnsi"/>
                <w:i/>
                <w:sz w:val="18"/>
                <w:szCs w:val="18"/>
              </w:rPr>
            </w:pPr>
            <w:r w:rsidRPr="00F811E9">
              <w:rPr>
                <w:rFonts w:asciiTheme="minorHAnsi" w:hAnsiTheme="minorHAnsi" w:cstheme="minorHAnsi"/>
                <w:b/>
                <w:i/>
                <w:sz w:val="18"/>
                <w:szCs w:val="18"/>
              </w:rPr>
              <w:t xml:space="preserve">Controls </w:t>
            </w:r>
            <w:r w:rsidRPr="00F811E9">
              <w:rPr>
                <w:rFonts w:asciiTheme="minorHAnsi" w:hAnsiTheme="minorHAnsi" w:cstheme="minorHAnsi"/>
                <w:i/>
                <w:sz w:val="18"/>
                <w:szCs w:val="18"/>
              </w:rPr>
              <w:t xml:space="preserve">– Ways of making the activity safer by removing or reducing the risk from it.  </w:t>
            </w:r>
          </w:p>
          <w:p w14:paraId="3478C29B" w14:textId="77777777" w:rsidR="00552F4F" w:rsidRPr="00F811E9" w:rsidRDefault="00FC4ED3">
            <w:pPr>
              <w:widowControl/>
              <w:rPr>
                <w:rFonts w:asciiTheme="minorHAnsi" w:hAnsiTheme="minorHAnsi" w:cstheme="minorHAnsi"/>
                <w:i/>
                <w:sz w:val="18"/>
                <w:szCs w:val="18"/>
              </w:rPr>
            </w:pPr>
            <w:r w:rsidRPr="00F811E9">
              <w:rPr>
                <w:rFonts w:asciiTheme="minorHAnsi" w:hAnsiTheme="minorHAnsi" w:cstheme="minorHAnsi"/>
                <w:i/>
                <w:sz w:val="18"/>
                <w:szCs w:val="18"/>
              </w:rPr>
              <w:t>For example - you might use a different piece of equipment or you might change the way the activity is carried out.</w:t>
            </w:r>
          </w:p>
        </w:tc>
        <w:tc>
          <w:tcPr>
            <w:tcW w:w="4382" w:type="dxa"/>
            <w:shd w:val="clear" w:color="auto" w:fill="auto"/>
          </w:tcPr>
          <w:p w14:paraId="17CE74E6" w14:textId="77777777" w:rsidR="00552F4F" w:rsidRPr="00F811E9" w:rsidRDefault="00FC4ED3">
            <w:pPr>
              <w:widowControl/>
              <w:rPr>
                <w:rFonts w:asciiTheme="minorHAnsi" w:hAnsiTheme="minorHAnsi" w:cstheme="minorHAnsi"/>
                <w:i/>
                <w:sz w:val="18"/>
                <w:szCs w:val="18"/>
              </w:rPr>
            </w:pPr>
            <w:r w:rsidRPr="00F811E9">
              <w:rPr>
                <w:rFonts w:asciiTheme="minorHAnsi" w:hAnsiTheme="minorHAnsi" w:cstheme="minorHAnsi"/>
                <w:i/>
                <w:sz w:val="18"/>
                <w:szCs w:val="18"/>
              </w:rPr>
              <w:t xml:space="preserve">Keep </w:t>
            </w:r>
            <w:r w:rsidRPr="00F811E9">
              <w:rPr>
                <w:rFonts w:asciiTheme="minorHAnsi" w:hAnsiTheme="minorHAnsi" w:cstheme="minorHAnsi"/>
                <w:b/>
                <w:i/>
                <w:sz w:val="18"/>
                <w:szCs w:val="18"/>
              </w:rPr>
              <w:t>checking</w:t>
            </w:r>
            <w:r w:rsidRPr="00F811E9">
              <w:rPr>
                <w:rFonts w:asciiTheme="minorHAnsi" w:hAnsiTheme="minorHAnsi" w:cstheme="minorHAnsi"/>
                <w:i/>
                <w:sz w:val="18"/>
                <w:szCs w:val="18"/>
              </w:rPr>
              <w:t xml:space="preserve"> throughout the activity in case you need to change it…or even </w:t>
            </w:r>
            <w:r w:rsidRPr="00F811E9">
              <w:rPr>
                <w:rFonts w:asciiTheme="minorHAnsi" w:hAnsiTheme="minorHAnsi" w:cstheme="minorHAnsi"/>
                <w:b/>
                <w:i/>
                <w:sz w:val="18"/>
                <w:szCs w:val="18"/>
              </w:rPr>
              <w:t>stop</w:t>
            </w:r>
            <w:r w:rsidRPr="00F811E9">
              <w:rPr>
                <w:rFonts w:asciiTheme="minorHAnsi" w:hAnsiTheme="minorHAnsi" w:cstheme="minorHAnsi"/>
                <w:i/>
                <w:sz w:val="18"/>
                <w:szCs w:val="18"/>
              </w:rPr>
              <w:t xml:space="preserve"> it! This is a great place to add comments which will be used as part of the review.</w:t>
            </w:r>
          </w:p>
        </w:tc>
      </w:tr>
      <w:tr w:rsidR="00552F4F" w14:paraId="592C225E" w14:textId="77777777">
        <w:trPr>
          <w:trHeight w:val="435"/>
        </w:trPr>
        <w:tc>
          <w:tcPr>
            <w:tcW w:w="15451" w:type="dxa"/>
            <w:gridSpan w:val="4"/>
            <w:shd w:val="clear" w:color="auto" w:fill="auto"/>
          </w:tcPr>
          <w:p w14:paraId="279CD18F" w14:textId="4C7C9744" w:rsidR="00552F4F" w:rsidRPr="00F811E9" w:rsidRDefault="00FC4ED3">
            <w:pPr>
              <w:widowControl/>
              <w:rPr>
                <w:rFonts w:asciiTheme="minorHAnsi" w:hAnsiTheme="minorHAnsi" w:cstheme="minorHAnsi"/>
                <w:color w:val="0070C0"/>
                <w:sz w:val="18"/>
                <w:szCs w:val="18"/>
              </w:rPr>
            </w:pPr>
            <w:r w:rsidRPr="00F811E9">
              <w:rPr>
                <w:rFonts w:asciiTheme="minorHAnsi" w:hAnsiTheme="minorHAnsi" w:cstheme="minorHAnsi"/>
                <w:color w:val="0070C0"/>
                <w:sz w:val="18"/>
                <w:szCs w:val="18"/>
              </w:rPr>
              <w:t xml:space="preserve"> Make sure you customise all content in </w:t>
            </w:r>
            <w:r w:rsidR="00EB73F9">
              <w:rPr>
                <w:rFonts w:asciiTheme="minorHAnsi" w:hAnsiTheme="minorHAnsi" w:cstheme="minorHAnsi"/>
                <w:color w:val="0070C0"/>
                <w:sz w:val="18"/>
                <w:szCs w:val="18"/>
              </w:rPr>
              <w:t>blue</w:t>
            </w:r>
            <w:r w:rsidRPr="00F811E9">
              <w:rPr>
                <w:rFonts w:asciiTheme="minorHAnsi" w:hAnsiTheme="minorHAnsi" w:cstheme="minorHAnsi"/>
                <w:color w:val="0070C0"/>
                <w:sz w:val="18"/>
                <w:szCs w:val="18"/>
              </w:rPr>
              <w:t xml:space="preserve"> so that it is relevant to your local situation and understood by those developing it and those reviewing it. </w:t>
            </w:r>
          </w:p>
          <w:p w14:paraId="46201E03" w14:textId="77777777" w:rsidR="00552F4F" w:rsidRPr="00F811E9" w:rsidRDefault="00552F4F">
            <w:pPr>
              <w:widowControl/>
              <w:rPr>
                <w:rFonts w:asciiTheme="minorHAnsi" w:hAnsiTheme="minorHAnsi" w:cstheme="minorHAnsi"/>
                <w:color w:val="0070C0"/>
                <w:sz w:val="18"/>
                <w:szCs w:val="18"/>
              </w:rPr>
            </w:pPr>
          </w:p>
        </w:tc>
      </w:tr>
      <w:tr w:rsidR="00552F4F" w14:paraId="1997AA9F" w14:textId="77777777">
        <w:trPr>
          <w:trHeight w:val="698"/>
        </w:trPr>
        <w:tc>
          <w:tcPr>
            <w:tcW w:w="2840" w:type="dxa"/>
            <w:shd w:val="clear" w:color="auto" w:fill="auto"/>
          </w:tcPr>
          <w:p w14:paraId="0D2F62B8"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Avoiding mixing sections/groups</w:t>
            </w:r>
          </w:p>
        </w:tc>
        <w:tc>
          <w:tcPr>
            <w:tcW w:w="1556" w:type="dxa"/>
            <w:shd w:val="clear" w:color="auto" w:fill="auto"/>
          </w:tcPr>
          <w:p w14:paraId="6DEAD5E7"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Young people, leaders, parents</w:t>
            </w:r>
          </w:p>
        </w:tc>
        <w:tc>
          <w:tcPr>
            <w:tcW w:w="6673" w:type="dxa"/>
            <w:shd w:val="clear" w:color="auto" w:fill="auto"/>
          </w:tcPr>
          <w:p w14:paraId="651CED6F" w14:textId="77777777" w:rsidR="00552F4F" w:rsidRPr="00F811E9" w:rsidRDefault="00FC4ED3">
            <w:pPr>
              <w:widowControl/>
              <w:spacing w:after="200" w:line="276" w:lineRule="auto"/>
              <w:ind w:left="311" w:hanging="152"/>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Pre-planning and Group Coordination Required</w:t>
            </w:r>
          </w:p>
          <w:p w14:paraId="21CDB888" w14:textId="77777777" w:rsidR="00552F4F" w:rsidRPr="00F811E9" w:rsidRDefault="00FC4ED3">
            <w:pPr>
              <w:widowControl/>
              <w:numPr>
                <w:ilvl w:val="0"/>
                <w:numId w:val="7"/>
              </w:numPr>
              <w:pBdr>
                <w:top w:val="nil"/>
                <w:left w:val="nil"/>
                <w:bottom w:val="nil"/>
                <w:right w:val="nil"/>
                <w:between w:val="nil"/>
              </w:pBdr>
              <w:tabs>
                <w:tab w:val="left" w:pos="312"/>
              </w:tabs>
              <w:spacing w:before="118" w:line="276" w:lineRule="auto"/>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Timetable to ensure no overlap of sections</w:t>
            </w:r>
          </w:p>
          <w:p w14:paraId="6C2D00E3" w14:textId="77777777" w:rsidR="00552F4F" w:rsidRPr="00F811E9" w:rsidRDefault="00FC4ED3">
            <w:pPr>
              <w:widowControl/>
              <w:numPr>
                <w:ilvl w:val="0"/>
                <w:numId w:val="7"/>
              </w:numPr>
              <w:pBdr>
                <w:top w:val="nil"/>
                <w:left w:val="nil"/>
                <w:bottom w:val="nil"/>
                <w:right w:val="nil"/>
                <w:between w:val="nil"/>
              </w:pBdr>
              <w:tabs>
                <w:tab w:val="left" w:pos="312"/>
              </w:tabs>
              <w:spacing w:line="276" w:lineRule="auto"/>
              <w:rPr>
                <w:rFonts w:asciiTheme="minorHAnsi" w:eastAsia="Calibri" w:hAnsiTheme="minorHAnsi" w:cstheme="minorHAnsi"/>
                <w:color w:val="0070C0"/>
                <w:sz w:val="18"/>
                <w:szCs w:val="18"/>
              </w:rPr>
            </w:pPr>
            <w:proofErr w:type="gramStart"/>
            <w:r w:rsidRPr="00F811E9">
              <w:rPr>
                <w:rFonts w:asciiTheme="minorHAnsi" w:eastAsia="Calibri" w:hAnsiTheme="minorHAnsi" w:cstheme="minorHAnsi"/>
                <w:color w:val="0070C0"/>
                <w:sz w:val="18"/>
                <w:szCs w:val="18"/>
              </w:rPr>
              <w:t>Sufficient</w:t>
            </w:r>
            <w:proofErr w:type="gramEnd"/>
            <w:r w:rsidRPr="00F811E9">
              <w:rPr>
                <w:rFonts w:asciiTheme="minorHAnsi" w:eastAsia="Calibri" w:hAnsiTheme="minorHAnsi" w:cstheme="minorHAnsi"/>
                <w:color w:val="0070C0"/>
                <w:sz w:val="18"/>
                <w:szCs w:val="18"/>
              </w:rPr>
              <w:t xml:space="preserve"> time planned to clean building between uses</w:t>
            </w:r>
          </w:p>
          <w:p w14:paraId="1587E93F" w14:textId="77777777" w:rsidR="00552F4F" w:rsidRPr="00F811E9" w:rsidRDefault="00FC4ED3">
            <w:pPr>
              <w:widowControl/>
              <w:numPr>
                <w:ilvl w:val="0"/>
                <w:numId w:val="7"/>
              </w:numPr>
              <w:pBdr>
                <w:top w:val="nil"/>
                <w:left w:val="nil"/>
                <w:bottom w:val="nil"/>
                <w:right w:val="nil"/>
                <w:between w:val="nil"/>
              </w:pBdr>
              <w:tabs>
                <w:tab w:val="left" w:pos="312"/>
              </w:tabs>
              <w:spacing w:line="276" w:lineRule="auto"/>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Roping off any parts of the building which should not be accessed. </w:t>
            </w:r>
          </w:p>
          <w:p w14:paraId="1A0BD534" w14:textId="77777777" w:rsidR="00552F4F" w:rsidRPr="00F811E9" w:rsidRDefault="00FC4ED3">
            <w:pPr>
              <w:widowControl/>
              <w:numPr>
                <w:ilvl w:val="0"/>
                <w:numId w:val="7"/>
              </w:numPr>
              <w:pBdr>
                <w:top w:val="nil"/>
                <w:left w:val="nil"/>
                <w:bottom w:val="nil"/>
                <w:right w:val="nil"/>
                <w:between w:val="nil"/>
              </w:pBdr>
              <w:tabs>
                <w:tab w:val="left" w:pos="312"/>
              </w:tabs>
              <w:spacing w:after="200" w:line="276" w:lineRule="auto"/>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Appropriate thorough cleaning prior to use. All surfaces to be wiped with household disinfectant according to manufacturer's instructions</w:t>
            </w:r>
          </w:p>
        </w:tc>
        <w:tc>
          <w:tcPr>
            <w:tcW w:w="4382" w:type="dxa"/>
            <w:shd w:val="clear" w:color="auto" w:fill="auto"/>
          </w:tcPr>
          <w:p w14:paraId="52FEF206" w14:textId="77777777" w:rsidR="00552F4F" w:rsidRPr="00F811E9" w:rsidRDefault="00552F4F">
            <w:pPr>
              <w:widowControl/>
              <w:rPr>
                <w:rFonts w:asciiTheme="minorHAnsi" w:hAnsiTheme="minorHAnsi" w:cstheme="minorHAnsi"/>
                <w:color w:val="0070C0"/>
                <w:sz w:val="18"/>
                <w:szCs w:val="18"/>
              </w:rPr>
            </w:pPr>
          </w:p>
        </w:tc>
      </w:tr>
      <w:tr w:rsidR="00552F4F" w14:paraId="61092525" w14:textId="77777777">
        <w:trPr>
          <w:trHeight w:val="698"/>
        </w:trPr>
        <w:tc>
          <w:tcPr>
            <w:tcW w:w="2840" w:type="dxa"/>
            <w:shd w:val="clear" w:color="auto" w:fill="auto"/>
          </w:tcPr>
          <w:p w14:paraId="6A795274"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Bringing Covid-19 to meetings</w:t>
            </w:r>
          </w:p>
        </w:tc>
        <w:tc>
          <w:tcPr>
            <w:tcW w:w="1556" w:type="dxa"/>
            <w:shd w:val="clear" w:color="auto" w:fill="auto"/>
          </w:tcPr>
          <w:p w14:paraId="4B5D0AED"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Young people, leaders, parents</w:t>
            </w:r>
          </w:p>
        </w:tc>
        <w:tc>
          <w:tcPr>
            <w:tcW w:w="6673" w:type="dxa"/>
            <w:shd w:val="clear" w:color="auto" w:fill="auto"/>
          </w:tcPr>
          <w:p w14:paraId="4B78F752"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In advance of meeting, members told:</w:t>
            </w:r>
          </w:p>
          <w:p w14:paraId="7AB4DABB" w14:textId="77777777" w:rsidR="00552F4F" w:rsidRPr="00F811E9" w:rsidRDefault="00FC4ED3">
            <w:pPr>
              <w:widowControl/>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Do not come if any symptoms in past 7 days, or member of household in past 14 days</w:t>
            </w:r>
          </w:p>
          <w:p w14:paraId="07381EE4" w14:textId="77777777" w:rsidR="00552F4F" w:rsidRPr="00F811E9" w:rsidRDefault="00FC4ED3">
            <w:pPr>
              <w:widowControl/>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Do not come if been told to isolate by NHS Track and Trace</w:t>
            </w:r>
          </w:p>
          <w:p w14:paraId="0F05B41F" w14:textId="77777777" w:rsidR="00552F4F" w:rsidRPr="00F811E9" w:rsidRDefault="00FC4ED3">
            <w:pPr>
              <w:widowControl/>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To avoid car sharing</w:t>
            </w:r>
          </w:p>
          <w:p w14:paraId="68DBD1F1" w14:textId="77777777" w:rsidR="00552F4F" w:rsidRPr="00F811E9" w:rsidRDefault="00FC4ED3">
            <w:pPr>
              <w:widowControl/>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If using public transport, members should use appropriate face coverings for journey, but remove this on arrival at meeting. </w:t>
            </w:r>
          </w:p>
          <w:p w14:paraId="5411EBBB" w14:textId="77777777" w:rsidR="00552F4F" w:rsidRPr="00F811E9" w:rsidRDefault="00FC4ED3">
            <w:pPr>
              <w:widowControl/>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Young people and leaders advised to wear clean </w:t>
            </w:r>
            <w:proofErr w:type="gramStart"/>
            <w:r w:rsidRPr="00F811E9">
              <w:rPr>
                <w:rFonts w:asciiTheme="minorHAnsi" w:eastAsia="Calibri" w:hAnsiTheme="minorHAnsi" w:cstheme="minorHAnsi"/>
                <w:color w:val="0070C0"/>
                <w:sz w:val="18"/>
                <w:szCs w:val="18"/>
              </w:rPr>
              <w:t>clothing, and</w:t>
            </w:r>
            <w:proofErr w:type="gramEnd"/>
            <w:r w:rsidRPr="00F811E9">
              <w:rPr>
                <w:rFonts w:asciiTheme="minorHAnsi" w:eastAsia="Calibri" w:hAnsiTheme="minorHAnsi" w:cstheme="minorHAnsi"/>
                <w:color w:val="0070C0"/>
                <w:sz w:val="18"/>
                <w:szCs w:val="18"/>
              </w:rPr>
              <w:t xml:space="preserve"> put it straight in the wash after meeting.</w:t>
            </w:r>
          </w:p>
          <w:p w14:paraId="4E8D5553" w14:textId="77777777" w:rsidR="00552F4F" w:rsidRPr="00F811E9" w:rsidRDefault="00FC4ED3">
            <w:pPr>
              <w:widowControl/>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Young people and leaders advised to use toilet at home </w:t>
            </w:r>
            <w:r w:rsidR="0068524F" w:rsidRPr="00F811E9">
              <w:rPr>
                <w:rFonts w:asciiTheme="minorHAnsi" w:eastAsia="Calibri" w:hAnsiTheme="minorHAnsi" w:cstheme="minorHAnsi"/>
                <w:color w:val="0070C0"/>
                <w:sz w:val="18"/>
                <w:szCs w:val="18"/>
              </w:rPr>
              <w:t>immediately</w:t>
            </w:r>
            <w:r w:rsidRPr="00F811E9">
              <w:rPr>
                <w:rFonts w:asciiTheme="minorHAnsi" w:eastAsia="Calibri" w:hAnsiTheme="minorHAnsi" w:cstheme="minorHAnsi"/>
                <w:color w:val="0070C0"/>
                <w:sz w:val="18"/>
                <w:szCs w:val="18"/>
              </w:rPr>
              <w:t xml:space="preserve"> prior to coming to meeting. </w:t>
            </w:r>
          </w:p>
          <w:p w14:paraId="1F0F3CAD" w14:textId="77777777" w:rsidR="00552F4F" w:rsidRPr="00F811E9" w:rsidRDefault="00FC4ED3">
            <w:pPr>
              <w:widowControl/>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Parents asked to ask questions via email/phone, rather than approaching leaders face to face. </w:t>
            </w:r>
          </w:p>
          <w:p w14:paraId="15FD82DE" w14:textId="77777777" w:rsidR="00F60A46" w:rsidRDefault="00FC4ED3" w:rsidP="00F60A46">
            <w:pPr>
              <w:widowControl/>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Ask parents not to share lifts and to wait on safe spacing to drop off and collect. Parents advised to maintain social distancing, and to not stand around chatting, enter buildings or stand near entrances, etc.</w:t>
            </w:r>
          </w:p>
          <w:p w14:paraId="1DE67281" w14:textId="18E14AC1" w:rsidR="00552F4F" w:rsidRPr="00F60A46" w:rsidRDefault="00FC4ED3" w:rsidP="00F60A46">
            <w:pPr>
              <w:widowControl/>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60A46">
              <w:rPr>
                <w:rFonts w:asciiTheme="minorHAnsi" w:eastAsia="Calibri" w:hAnsiTheme="minorHAnsi" w:cstheme="minorHAnsi"/>
                <w:color w:val="0070C0"/>
                <w:sz w:val="18"/>
                <w:szCs w:val="18"/>
              </w:rPr>
              <w:t>Young people and leaders instructed to maintain 2m distancing (1m where this is not possible)</w:t>
            </w:r>
          </w:p>
        </w:tc>
        <w:tc>
          <w:tcPr>
            <w:tcW w:w="4382" w:type="dxa"/>
            <w:shd w:val="clear" w:color="auto" w:fill="auto"/>
          </w:tcPr>
          <w:p w14:paraId="2CC3726A" w14:textId="77777777" w:rsidR="00552F4F" w:rsidRPr="00F811E9" w:rsidRDefault="00552F4F">
            <w:pPr>
              <w:widowControl/>
              <w:rPr>
                <w:rFonts w:asciiTheme="minorHAnsi" w:hAnsiTheme="minorHAnsi" w:cstheme="minorHAnsi"/>
                <w:color w:val="0070C0"/>
                <w:sz w:val="18"/>
                <w:szCs w:val="18"/>
              </w:rPr>
            </w:pPr>
          </w:p>
        </w:tc>
      </w:tr>
      <w:tr w:rsidR="00552F4F" w14:paraId="255212ED" w14:textId="77777777">
        <w:trPr>
          <w:trHeight w:val="698"/>
        </w:trPr>
        <w:tc>
          <w:tcPr>
            <w:tcW w:w="2840" w:type="dxa"/>
            <w:shd w:val="clear" w:color="auto" w:fill="auto"/>
          </w:tcPr>
          <w:p w14:paraId="36E2F813" w14:textId="77777777" w:rsidR="00552F4F" w:rsidRPr="00F811E9" w:rsidRDefault="00F811E9">
            <w:pPr>
              <w:widowControl/>
              <w:rPr>
                <w:rFonts w:asciiTheme="minorHAnsi" w:eastAsia="Calibri" w:hAnsiTheme="minorHAnsi" w:cstheme="minorHAnsi"/>
                <w:color w:val="0070C0"/>
                <w:sz w:val="18"/>
                <w:szCs w:val="18"/>
              </w:rPr>
            </w:pPr>
            <w:r>
              <w:rPr>
                <w:rFonts w:asciiTheme="minorHAnsi" w:eastAsia="Calibri" w:hAnsiTheme="minorHAnsi" w:cstheme="minorHAnsi"/>
                <w:color w:val="0070C0"/>
                <w:sz w:val="18"/>
                <w:szCs w:val="18"/>
              </w:rPr>
              <w:lastRenderedPageBreak/>
              <w:t xml:space="preserve">Risk of spreading </w:t>
            </w:r>
            <w:proofErr w:type="spellStart"/>
            <w:r>
              <w:rPr>
                <w:rFonts w:asciiTheme="minorHAnsi" w:eastAsia="Calibri" w:hAnsiTheme="minorHAnsi" w:cstheme="minorHAnsi"/>
                <w:color w:val="0070C0"/>
                <w:sz w:val="18"/>
                <w:szCs w:val="18"/>
              </w:rPr>
              <w:t>Covid</w:t>
            </w:r>
            <w:proofErr w:type="spellEnd"/>
            <w:r>
              <w:rPr>
                <w:rFonts w:asciiTheme="minorHAnsi" w:eastAsia="Calibri" w:hAnsiTheme="minorHAnsi" w:cstheme="minorHAnsi"/>
                <w:color w:val="0070C0"/>
                <w:sz w:val="18"/>
                <w:szCs w:val="18"/>
              </w:rPr>
              <w:t xml:space="preserve"> 19 during a</w:t>
            </w:r>
            <w:r w:rsidR="00FC4ED3" w:rsidRPr="00F811E9">
              <w:rPr>
                <w:rFonts w:asciiTheme="minorHAnsi" w:eastAsia="Calibri" w:hAnsiTheme="minorHAnsi" w:cstheme="minorHAnsi"/>
                <w:color w:val="0070C0"/>
                <w:sz w:val="18"/>
                <w:szCs w:val="18"/>
              </w:rPr>
              <w:t>rrival at meeting</w:t>
            </w:r>
          </w:p>
        </w:tc>
        <w:tc>
          <w:tcPr>
            <w:tcW w:w="1556" w:type="dxa"/>
            <w:shd w:val="clear" w:color="auto" w:fill="auto"/>
          </w:tcPr>
          <w:p w14:paraId="3C53BF81"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Young people, leaders, parents</w:t>
            </w:r>
          </w:p>
        </w:tc>
        <w:tc>
          <w:tcPr>
            <w:tcW w:w="6673" w:type="dxa"/>
            <w:shd w:val="clear" w:color="auto" w:fill="auto"/>
          </w:tcPr>
          <w:p w14:paraId="73E68017" w14:textId="77777777" w:rsidR="00552F4F" w:rsidRPr="00F811E9" w:rsidRDefault="00FC4ED3">
            <w:pPr>
              <w:widowControl/>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Explanation of </w:t>
            </w:r>
            <w:proofErr w:type="gramStart"/>
            <w:r w:rsidRPr="00F811E9">
              <w:rPr>
                <w:rFonts w:asciiTheme="minorHAnsi" w:eastAsia="Calibri" w:hAnsiTheme="minorHAnsi" w:cstheme="minorHAnsi"/>
                <w:color w:val="0070C0"/>
                <w:sz w:val="18"/>
                <w:szCs w:val="18"/>
              </w:rPr>
              <w:t>1 way</w:t>
            </w:r>
            <w:proofErr w:type="gramEnd"/>
            <w:r w:rsidRPr="00F811E9">
              <w:rPr>
                <w:rFonts w:asciiTheme="minorHAnsi" w:eastAsia="Calibri" w:hAnsiTheme="minorHAnsi" w:cstheme="minorHAnsi"/>
                <w:color w:val="0070C0"/>
                <w:sz w:val="18"/>
                <w:szCs w:val="18"/>
              </w:rPr>
              <w:t xml:space="preserve"> system</w:t>
            </w:r>
          </w:p>
          <w:p w14:paraId="6CCCF674" w14:textId="77777777" w:rsidR="00552F4F" w:rsidRPr="00F811E9" w:rsidRDefault="00FC4ED3">
            <w:pPr>
              <w:widowControl/>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Staggered arrivals</w:t>
            </w:r>
          </w:p>
          <w:p w14:paraId="0E17A2F9" w14:textId="77777777" w:rsidR="00552F4F" w:rsidRPr="00F811E9" w:rsidRDefault="00FC4ED3">
            <w:pPr>
              <w:widowControl/>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Group size of maximum 15 people (inclusive of leaders) and maintaining ratios</w:t>
            </w:r>
          </w:p>
          <w:p w14:paraId="3BD3F469" w14:textId="77777777" w:rsidR="00552F4F" w:rsidRPr="00F811E9" w:rsidRDefault="00FC4ED3">
            <w:pPr>
              <w:widowControl/>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Handwashing /sanitising on arrival for all members</w:t>
            </w:r>
          </w:p>
          <w:p w14:paraId="4D5444B3" w14:textId="77777777" w:rsidR="00552F4F" w:rsidRPr="00F811E9" w:rsidRDefault="00FC4ED3">
            <w:pPr>
              <w:widowControl/>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Parents reminded to maintain social distancing, and to not stand around chatting etc.</w:t>
            </w:r>
          </w:p>
          <w:p w14:paraId="34DC57BA" w14:textId="77777777" w:rsidR="00552F4F" w:rsidRPr="00F811E9" w:rsidRDefault="00FC4ED3">
            <w:pPr>
              <w:widowControl/>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Parents not allowed into meeting area – supervise their child entering meeting from suitable distance (&gt;2m from the door)</w:t>
            </w:r>
          </w:p>
          <w:p w14:paraId="041E461A" w14:textId="77777777" w:rsidR="00552F4F" w:rsidRPr="00F811E9" w:rsidRDefault="00FC4ED3">
            <w:pPr>
              <w:widowControl/>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Leader supervising arrival process to ensure social distancing and safe arrival of young people. </w:t>
            </w:r>
          </w:p>
          <w:p w14:paraId="18740A85" w14:textId="77777777" w:rsidR="00552F4F" w:rsidRPr="00F811E9" w:rsidRDefault="00FC4ED3">
            <w:pPr>
              <w:widowControl/>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Register of everyone present, and record of which Group they are in. Must be kept for a minimum of 6 weeks for NHS Track and Trace. </w:t>
            </w:r>
          </w:p>
        </w:tc>
        <w:tc>
          <w:tcPr>
            <w:tcW w:w="4382" w:type="dxa"/>
            <w:shd w:val="clear" w:color="auto" w:fill="auto"/>
          </w:tcPr>
          <w:p w14:paraId="36C45733" w14:textId="77777777" w:rsidR="00552F4F" w:rsidRPr="00F811E9" w:rsidRDefault="00552F4F">
            <w:pPr>
              <w:widowControl/>
              <w:rPr>
                <w:rFonts w:asciiTheme="minorHAnsi" w:hAnsiTheme="minorHAnsi" w:cstheme="minorHAnsi"/>
                <w:color w:val="0070C0"/>
                <w:sz w:val="18"/>
                <w:szCs w:val="18"/>
              </w:rPr>
            </w:pPr>
          </w:p>
        </w:tc>
      </w:tr>
      <w:tr w:rsidR="00552F4F" w14:paraId="1EDE28ED" w14:textId="77777777">
        <w:trPr>
          <w:trHeight w:val="698"/>
        </w:trPr>
        <w:tc>
          <w:tcPr>
            <w:tcW w:w="2840" w:type="dxa"/>
            <w:shd w:val="clear" w:color="auto" w:fill="auto"/>
          </w:tcPr>
          <w:p w14:paraId="58ACC7F1"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Collecting Subs - Transmission of Covid19 on cheques/money</w:t>
            </w:r>
          </w:p>
        </w:tc>
        <w:tc>
          <w:tcPr>
            <w:tcW w:w="1556" w:type="dxa"/>
            <w:shd w:val="clear" w:color="auto" w:fill="auto"/>
          </w:tcPr>
          <w:p w14:paraId="777F4B14"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Leaders</w:t>
            </w:r>
          </w:p>
        </w:tc>
        <w:tc>
          <w:tcPr>
            <w:tcW w:w="6673" w:type="dxa"/>
            <w:shd w:val="clear" w:color="auto" w:fill="auto"/>
          </w:tcPr>
          <w:p w14:paraId="697038FF" w14:textId="77777777" w:rsidR="00552F4F" w:rsidRPr="00F811E9" w:rsidRDefault="00FC4ED3">
            <w:pPr>
              <w:widowControl/>
              <w:numPr>
                <w:ilvl w:val="0"/>
                <w:numId w:val="4"/>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Young people will place subs into a plastic bag, this will be left for 72h before handling.  </w:t>
            </w:r>
          </w:p>
          <w:p w14:paraId="11477CDC" w14:textId="77777777" w:rsidR="00552F4F" w:rsidRPr="00F811E9" w:rsidRDefault="00FC4ED3">
            <w:pPr>
              <w:widowControl/>
              <w:numPr>
                <w:ilvl w:val="0"/>
                <w:numId w:val="4"/>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If cash brought, the young people will count this in front of the Leader (from a 2m distance) before placing it in the bag.</w:t>
            </w:r>
          </w:p>
        </w:tc>
        <w:tc>
          <w:tcPr>
            <w:tcW w:w="4382" w:type="dxa"/>
            <w:shd w:val="clear" w:color="auto" w:fill="auto"/>
          </w:tcPr>
          <w:p w14:paraId="7E8DBED0" w14:textId="77777777" w:rsidR="00552F4F" w:rsidRPr="00F811E9" w:rsidRDefault="00552F4F">
            <w:pPr>
              <w:widowControl/>
              <w:rPr>
                <w:rFonts w:asciiTheme="minorHAnsi" w:hAnsiTheme="minorHAnsi" w:cstheme="minorHAnsi"/>
                <w:color w:val="0070C0"/>
                <w:sz w:val="18"/>
                <w:szCs w:val="18"/>
              </w:rPr>
            </w:pPr>
          </w:p>
        </w:tc>
      </w:tr>
      <w:tr w:rsidR="00552F4F" w14:paraId="1B60C9B7" w14:textId="77777777">
        <w:trPr>
          <w:trHeight w:val="698"/>
        </w:trPr>
        <w:tc>
          <w:tcPr>
            <w:tcW w:w="2840" w:type="dxa"/>
            <w:shd w:val="clear" w:color="auto" w:fill="auto"/>
          </w:tcPr>
          <w:p w14:paraId="4BD4CD36"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Suitable Supervision</w:t>
            </w:r>
          </w:p>
        </w:tc>
        <w:tc>
          <w:tcPr>
            <w:tcW w:w="1556" w:type="dxa"/>
            <w:shd w:val="clear" w:color="auto" w:fill="auto"/>
          </w:tcPr>
          <w:p w14:paraId="3DD1648A"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Young people, leaders</w:t>
            </w:r>
          </w:p>
        </w:tc>
        <w:tc>
          <w:tcPr>
            <w:tcW w:w="6673" w:type="dxa"/>
            <w:shd w:val="clear" w:color="auto" w:fill="auto"/>
          </w:tcPr>
          <w:p w14:paraId="250AC665" w14:textId="77777777" w:rsidR="00552F4F" w:rsidRPr="00F811E9" w:rsidRDefault="00FC4ED3">
            <w:pPr>
              <w:widowControl/>
              <w:numPr>
                <w:ilvl w:val="0"/>
                <w:numId w:val="4"/>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Maintain required ratios for outdoors </w:t>
            </w:r>
          </w:p>
          <w:p w14:paraId="2969D660" w14:textId="77777777" w:rsidR="00552F4F" w:rsidRPr="00F811E9" w:rsidRDefault="00FC4ED3">
            <w:pPr>
              <w:widowControl/>
              <w:pBdr>
                <w:top w:val="nil"/>
                <w:left w:val="nil"/>
                <w:bottom w:val="nil"/>
                <w:right w:val="nil"/>
                <w:between w:val="nil"/>
              </w:pBdr>
              <w:tabs>
                <w:tab w:val="left" w:pos="312"/>
              </w:tabs>
              <w:ind w:left="714" w:hanging="152"/>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(1:6+1 Beavers, 1:8+1 Cubs, 1:12+1 Scouts, minimum 2 leaders for Explorers)</w:t>
            </w:r>
          </w:p>
          <w:p w14:paraId="5C51F7DE" w14:textId="77777777" w:rsidR="00552F4F" w:rsidRPr="00F811E9" w:rsidRDefault="00552F4F">
            <w:pPr>
              <w:widowControl/>
              <w:ind w:left="311" w:hanging="152"/>
              <w:rPr>
                <w:rFonts w:asciiTheme="minorHAnsi" w:eastAsia="Calibri" w:hAnsiTheme="minorHAnsi" w:cstheme="minorHAnsi"/>
                <w:color w:val="0070C0"/>
                <w:sz w:val="18"/>
                <w:szCs w:val="18"/>
              </w:rPr>
            </w:pPr>
          </w:p>
        </w:tc>
        <w:tc>
          <w:tcPr>
            <w:tcW w:w="4382" w:type="dxa"/>
            <w:shd w:val="clear" w:color="auto" w:fill="auto"/>
          </w:tcPr>
          <w:p w14:paraId="4F9ED511" w14:textId="77777777" w:rsidR="00552F4F" w:rsidRPr="00F811E9" w:rsidRDefault="00552F4F">
            <w:pPr>
              <w:widowControl/>
              <w:rPr>
                <w:rFonts w:asciiTheme="minorHAnsi" w:hAnsiTheme="minorHAnsi" w:cstheme="minorHAnsi"/>
                <w:color w:val="0070C0"/>
                <w:sz w:val="18"/>
                <w:szCs w:val="18"/>
              </w:rPr>
            </w:pPr>
          </w:p>
        </w:tc>
      </w:tr>
      <w:tr w:rsidR="00552F4F" w14:paraId="48E5E89F" w14:textId="77777777">
        <w:trPr>
          <w:trHeight w:val="698"/>
        </w:trPr>
        <w:tc>
          <w:tcPr>
            <w:tcW w:w="2840" w:type="dxa"/>
            <w:shd w:val="clear" w:color="auto" w:fill="auto"/>
          </w:tcPr>
          <w:p w14:paraId="6B273178"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Safe running of activities </w:t>
            </w:r>
          </w:p>
        </w:tc>
        <w:tc>
          <w:tcPr>
            <w:tcW w:w="1556" w:type="dxa"/>
            <w:shd w:val="clear" w:color="auto" w:fill="auto"/>
          </w:tcPr>
          <w:p w14:paraId="59A1A714"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Young people, leaders</w:t>
            </w:r>
          </w:p>
        </w:tc>
        <w:tc>
          <w:tcPr>
            <w:tcW w:w="6673" w:type="dxa"/>
            <w:shd w:val="clear" w:color="auto" w:fill="auto"/>
          </w:tcPr>
          <w:p w14:paraId="2993860E" w14:textId="77777777" w:rsidR="00552F4F" w:rsidRPr="00F811E9" w:rsidRDefault="00FC4ED3">
            <w:pPr>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There will always be a Leader who is designated in charge of an evening, this is highlighted on the programme.  Other Leaders may take responsibility for </w:t>
            </w:r>
            <w:proofErr w:type="gramStart"/>
            <w:r w:rsidRPr="00F811E9">
              <w:rPr>
                <w:rFonts w:asciiTheme="minorHAnsi" w:eastAsia="Calibri" w:hAnsiTheme="minorHAnsi" w:cstheme="minorHAnsi"/>
                <w:color w:val="0070C0"/>
                <w:sz w:val="18"/>
                <w:szCs w:val="18"/>
              </w:rPr>
              <w:t>particular aspects</w:t>
            </w:r>
            <w:proofErr w:type="gramEnd"/>
            <w:r w:rsidRPr="00F811E9">
              <w:rPr>
                <w:rFonts w:asciiTheme="minorHAnsi" w:eastAsia="Calibri" w:hAnsiTheme="minorHAnsi" w:cstheme="minorHAnsi"/>
                <w:color w:val="0070C0"/>
                <w:sz w:val="18"/>
                <w:szCs w:val="18"/>
              </w:rPr>
              <w:t xml:space="preserve"> of an evening (for example running a game), this will always be made clear.</w:t>
            </w:r>
          </w:p>
          <w:p w14:paraId="1B8A8E1F" w14:textId="77777777" w:rsidR="00552F4F" w:rsidRPr="00F811E9" w:rsidRDefault="00FC4ED3">
            <w:pPr>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Clear instructions will always be given before the activity starts, including any specific safety instruction and how the activity will be terminated if the this becomes necessary due to an accident or similar. All members will be reminded about social distancing during the activity. </w:t>
            </w:r>
          </w:p>
          <w:p w14:paraId="2D7AF63B" w14:textId="77777777" w:rsidR="00552F4F" w:rsidRPr="00F811E9" w:rsidRDefault="00FC4ED3">
            <w:pPr>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Use of sports cones/equivalent to mark out where to stand in games to maintain social distancing</w:t>
            </w:r>
          </w:p>
          <w:p w14:paraId="61450D66" w14:textId="77777777" w:rsidR="00552F4F" w:rsidRPr="00F811E9" w:rsidRDefault="00FC4ED3">
            <w:pPr>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Most activities will be directly supervised. Any unsupervised activities will be separately risk assessed.  </w:t>
            </w:r>
          </w:p>
          <w:p w14:paraId="311FE556" w14:textId="77777777" w:rsidR="00552F4F" w:rsidRPr="00F811E9" w:rsidRDefault="00FC4ED3">
            <w:pPr>
              <w:numPr>
                <w:ilvl w:val="0"/>
                <w:numId w:val="4"/>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Leaders will be familiar with areas where activities are happening in advance.</w:t>
            </w:r>
          </w:p>
          <w:p w14:paraId="2FADE192" w14:textId="77777777" w:rsidR="00552F4F" w:rsidRPr="00F811E9" w:rsidRDefault="00FC4ED3">
            <w:pPr>
              <w:widowControl/>
              <w:numPr>
                <w:ilvl w:val="0"/>
                <w:numId w:val="4"/>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A dynamic risk assessment will be performed at the start of an activity and ongoing based upon local conditions such as weather, presence of third parties, building works, ground condition, etc. and the activity will not go ahead or be curtailed if it is felt unsafe for it to proceed.</w:t>
            </w:r>
          </w:p>
        </w:tc>
        <w:tc>
          <w:tcPr>
            <w:tcW w:w="4382" w:type="dxa"/>
            <w:shd w:val="clear" w:color="auto" w:fill="auto"/>
          </w:tcPr>
          <w:p w14:paraId="3CB362E6" w14:textId="77777777" w:rsidR="00552F4F" w:rsidRPr="00F811E9" w:rsidRDefault="00552F4F">
            <w:pPr>
              <w:widowControl/>
              <w:rPr>
                <w:rFonts w:asciiTheme="minorHAnsi" w:hAnsiTheme="minorHAnsi" w:cstheme="minorHAnsi"/>
                <w:color w:val="0070C0"/>
                <w:sz w:val="18"/>
                <w:szCs w:val="18"/>
              </w:rPr>
            </w:pPr>
          </w:p>
        </w:tc>
      </w:tr>
      <w:tr w:rsidR="00552F4F" w14:paraId="51F8F9BD" w14:textId="77777777">
        <w:trPr>
          <w:trHeight w:val="698"/>
        </w:trPr>
        <w:tc>
          <w:tcPr>
            <w:tcW w:w="2840" w:type="dxa"/>
            <w:shd w:val="clear" w:color="auto" w:fill="auto"/>
          </w:tcPr>
          <w:p w14:paraId="3719F826"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Cold and wet</w:t>
            </w:r>
          </w:p>
        </w:tc>
        <w:tc>
          <w:tcPr>
            <w:tcW w:w="1556" w:type="dxa"/>
            <w:shd w:val="clear" w:color="auto" w:fill="auto"/>
          </w:tcPr>
          <w:p w14:paraId="7A51A238"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Young people, leaders</w:t>
            </w:r>
          </w:p>
        </w:tc>
        <w:tc>
          <w:tcPr>
            <w:tcW w:w="6673" w:type="dxa"/>
            <w:shd w:val="clear" w:color="auto" w:fill="auto"/>
          </w:tcPr>
          <w:p w14:paraId="28C92512" w14:textId="77777777" w:rsidR="00552F4F" w:rsidRPr="00F811E9" w:rsidRDefault="00FC4ED3">
            <w:pPr>
              <w:numPr>
                <w:ilvl w:val="0"/>
                <w:numId w:val="3"/>
              </w:numPr>
              <w:pBdr>
                <w:top w:val="nil"/>
                <w:left w:val="nil"/>
                <w:bottom w:val="nil"/>
                <w:right w:val="nil"/>
                <w:between w:val="nil"/>
              </w:pBdr>
              <w:tabs>
                <w:tab w:val="left" w:pos="312"/>
              </w:tabs>
              <w:rPr>
                <w:rFonts w:asciiTheme="minorHAnsi" w:eastAsia="Arial" w:hAnsiTheme="minorHAnsi" w:cstheme="minorHAnsi"/>
                <w:color w:val="0070C0"/>
                <w:sz w:val="18"/>
                <w:szCs w:val="18"/>
              </w:rPr>
            </w:pPr>
            <w:r w:rsidRPr="00F811E9">
              <w:rPr>
                <w:rFonts w:asciiTheme="minorHAnsi" w:eastAsia="Arial" w:hAnsiTheme="minorHAnsi" w:cstheme="minorHAnsi"/>
                <w:color w:val="0070C0"/>
                <w:sz w:val="18"/>
                <w:szCs w:val="18"/>
              </w:rPr>
              <w:t>All attendees told to bring suitable outdoor clothing including full waterproof</w:t>
            </w:r>
          </w:p>
          <w:p w14:paraId="479FFE94" w14:textId="77777777" w:rsidR="00552F4F" w:rsidRPr="00F811E9" w:rsidRDefault="00FC4ED3">
            <w:pPr>
              <w:numPr>
                <w:ilvl w:val="0"/>
                <w:numId w:val="3"/>
              </w:numPr>
              <w:pBdr>
                <w:top w:val="nil"/>
                <w:left w:val="nil"/>
                <w:bottom w:val="nil"/>
                <w:right w:val="nil"/>
                <w:between w:val="nil"/>
              </w:pBdr>
              <w:tabs>
                <w:tab w:val="left" w:pos="312"/>
              </w:tabs>
              <w:rPr>
                <w:rFonts w:asciiTheme="minorHAnsi" w:eastAsia="Arial" w:hAnsiTheme="minorHAnsi" w:cstheme="minorHAnsi"/>
                <w:color w:val="0070C0"/>
                <w:sz w:val="18"/>
                <w:szCs w:val="18"/>
              </w:rPr>
            </w:pPr>
            <w:r w:rsidRPr="00F811E9">
              <w:rPr>
                <w:rFonts w:asciiTheme="minorHAnsi" w:eastAsia="Arial" w:hAnsiTheme="minorHAnsi" w:cstheme="minorHAnsi"/>
                <w:color w:val="0070C0"/>
                <w:sz w:val="18"/>
                <w:szCs w:val="18"/>
              </w:rPr>
              <w:t xml:space="preserve">events </w:t>
            </w:r>
            <w:proofErr w:type="gramStart"/>
            <w:r w:rsidRPr="00F811E9">
              <w:rPr>
                <w:rFonts w:asciiTheme="minorHAnsi" w:eastAsia="Arial" w:hAnsiTheme="minorHAnsi" w:cstheme="minorHAnsi"/>
                <w:color w:val="0070C0"/>
                <w:sz w:val="18"/>
                <w:szCs w:val="18"/>
              </w:rPr>
              <w:t>shelters</w:t>
            </w:r>
            <w:proofErr w:type="gramEnd"/>
            <w:r w:rsidRPr="00F811E9">
              <w:rPr>
                <w:rFonts w:asciiTheme="minorHAnsi" w:eastAsia="Arial" w:hAnsiTheme="minorHAnsi" w:cstheme="minorHAnsi"/>
                <w:color w:val="0070C0"/>
                <w:sz w:val="18"/>
                <w:szCs w:val="18"/>
              </w:rPr>
              <w:t xml:space="preserve"> on hand in case of heavy rain, </w:t>
            </w:r>
          </w:p>
          <w:p w14:paraId="5FF641D7" w14:textId="77777777" w:rsidR="00552F4F" w:rsidRPr="00F811E9" w:rsidRDefault="00FC4ED3">
            <w:pPr>
              <w:numPr>
                <w:ilvl w:val="0"/>
                <w:numId w:val="3"/>
              </w:numPr>
              <w:pBdr>
                <w:top w:val="nil"/>
                <w:left w:val="nil"/>
                <w:bottom w:val="nil"/>
                <w:right w:val="nil"/>
                <w:between w:val="nil"/>
              </w:pBdr>
              <w:tabs>
                <w:tab w:val="left" w:pos="312"/>
              </w:tabs>
              <w:rPr>
                <w:rFonts w:asciiTheme="minorHAnsi" w:eastAsia="Arial" w:hAnsiTheme="minorHAnsi" w:cstheme="minorHAnsi"/>
                <w:color w:val="0070C0"/>
                <w:sz w:val="18"/>
                <w:szCs w:val="18"/>
              </w:rPr>
            </w:pPr>
            <w:r w:rsidRPr="00F811E9">
              <w:rPr>
                <w:rFonts w:asciiTheme="minorHAnsi" w:eastAsia="Arial" w:hAnsiTheme="minorHAnsi" w:cstheme="minorHAnsi"/>
                <w:color w:val="0070C0"/>
                <w:sz w:val="18"/>
                <w:szCs w:val="18"/>
              </w:rPr>
              <w:t>If forecast ahead of meeting poor, outdoor meetings to be postponed, and virtual meeting run instead.  Communication plan in place to inform young people and parents</w:t>
            </w:r>
          </w:p>
        </w:tc>
        <w:tc>
          <w:tcPr>
            <w:tcW w:w="4382" w:type="dxa"/>
            <w:shd w:val="clear" w:color="auto" w:fill="auto"/>
          </w:tcPr>
          <w:p w14:paraId="0548B94A" w14:textId="77777777" w:rsidR="00552F4F" w:rsidRPr="00F811E9" w:rsidRDefault="00552F4F">
            <w:pPr>
              <w:widowControl/>
              <w:rPr>
                <w:rFonts w:asciiTheme="minorHAnsi" w:hAnsiTheme="minorHAnsi" w:cstheme="minorHAnsi"/>
                <w:color w:val="0070C0"/>
                <w:sz w:val="18"/>
                <w:szCs w:val="18"/>
              </w:rPr>
            </w:pPr>
          </w:p>
        </w:tc>
      </w:tr>
      <w:tr w:rsidR="00552F4F" w14:paraId="68566CA5" w14:textId="77777777">
        <w:trPr>
          <w:trHeight w:val="698"/>
        </w:trPr>
        <w:tc>
          <w:tcPr>
            <w:tcW w:w="2840" w:type="dxa"/>
            <w:shd w:val="clear" w:color="auto" w:fill="auto"/>
          </w:tcPr>
          <w:p w14:paraId="5791A7CB"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lastRenderedPageBreak/>
              <w:t>Hot weather</w:t>
            </w:r>
          </w:p>
        </w:tc>
        <w:tc>
          <w:tcPr>
            <w:tcW w:w="1556" w:type="dxa"/>
            <w:shd w:val="clear" w:color="auto" w:fill="auto"/>
          </w:tcPr>
          <w:p w14:paraId="09DEF250"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Young people, leaders</w:t>
            </w:r>
          </w:p>
        </w:tc>
        <w:tc>
          <w:tcPr>
            <w:tcW w:w="6673" w:type="dxa"/>
            <w:shd w:val="clear" w:color="auto" w:fill="auto"/>
          </w:tcPr>
          <w:p w14:paraId="49029930" w14:textId="77777777" w:rsidR="00552F4F" w:rsidRPr="00F811E9" w:rsidRDefault="00FC4ED3">
            <w:pPr>
              <w:numPr>
                <w:ilvl w:val="0"/>
                <w:numId w:val="10"/>
              </w:numPr>
              <w:pBdr>
                <w:top w:val="nil"/>
                <w:left w:val="nil"/>
                <w:bottom w:val="nil"/>
                <w:right w:val="nil"/>
                <w:between w:val="nil"/>
              </w:pBdr>
              <w:tabs>
                <w:tab w:val="left" w:pos="312"/>
              </w:tabs>
              <w:rPr>
                <w:rFonts w:asciiTheme="minorHAnsi" w:eastAsia="Arial" w:hAnsiTheme="minorHAnsi" w:cstheme="minorHAnsi"/>
                <w:color w:val="0070C0"/>
                <w:sz w:val="18"/>
                <w:szCs w:val="18"/>
              </w:rPr>
            </w:pPr>
            <w:r w:rsidRPr="00F811E9">
              <w:rPr>
                <w:rFonts w:asciiTheme="minorHAnsi" w:eastAsia="Arial" w:hAnsiTheme="minorHAnsi" w:cstheme="minorHAnsi"/>
                <w:color w:val="0070C0"/>
                <w:sz w:val="18"/>
                <w:szCs w:val="18"/>
              </w:rPr>
              <w:t>if appropriate, reminders sent out about use of sun cream and hats</w:t>
            </w:r>
          </w:p>
          <w:p w14:paraId="03BBB423" w14:textId="77777777" w:rsidR="00552F4F" w:rsidRPr="00F811E9" w:rsidRDefault="00FC4ED3">
            <w:pPr>
              <w:numPr>
                <w:ilvl w:val="0"/>
                <w:numId w:val="10"/>
              </w:numPr>
              <w:pBdr>
                <w:top w:val="nil"/>
                <w:left w:val="nil"/>
                <w:bottom w:val="nil"/>
                <w:right w:val="nil"/>
                <w:between w:val="nil"/>
              </w:pBdr>
              <w:tabs>
                <w:tab w:val="left" w:pos="312"/>
              </w:tabs>
              <w:rPr>
                <w:rFonts w:asciiTheme="minorHAnsi" w:eastAsia="Arial" w:hAnsiTheme="minorHAnsi" w:cstheme="minorHAnsi"/>
                <w:color w:val="0070C0"/>
                <w:sz w:val="18"/>
                <w:szCs w:val="18"/>
              </w:rPr>
            </w:pPr>
            <w:r w:rsidRPr="00F811E9">
              <w:rPr>
                <w:rFonts w:asciiTheme="minorHAnsi" w:eastAsia="Arial" w:hAnsiTheme="minorHAnsi" w:cstheme="minorHAnsi"/>
                <w:color w:val="0070C0"/>
                <w:sz w:val="18"/>
                <w:szCs w:val="18"/>
              </w:rPr>
              <w:t>all attendees to bring named water bottle to ensure hydration</w:t>
            </w:r>
          </w:p>
        </w:tc>
        <w:tc>
          <w:tcPr>
            <w:tcW w:w="4382" w:type="dxa"/>
            <w:shd w:val="clear" w:color="auto" w:fill="auto"/>
          </w:tcPr>
          <w:p w14:paraId="52FA5331" w14:textId="77777777" w:rsidR="00552F4F" w:rsidRPr="00F811E9" w:rsidRDefault="00552F4F">
            <w:pPr>
              <w:widowControl/>
              <w:rPr>
                <w:rFonts w:asciiTheme="minorHAnsi" w:hAnsiTheme="minorHAnsi" w:cstheme="minorHAnsi"/>
                <w:color w:val="0070C0"/>
                <w:sz w:val="18"/>
                <w:szCs w:val="18"/>
              </w:rPr>
            </w:pPr>
          </w:p>
        </w:tc>
      </w:tr>
      <w:tr w:rsidR="00552F4F" w14:paraId="7D0A8F95" w14:textId="77777777">
        <w:trPr>
          <w:trHeight w:val="698"/>
        </w:trPr>
        <w:tc>
          <w:tcPr>
            <w:tcW w:w="2840" w:type="dxa"/>
            <w:shd w:val="clear" w:color="auto" w:fill="auto"/>
          </w:tcPr>
          <w:p w14:paraId="5692DAB8"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Darkness - increased risks of trips/falls and getting lost</w:t>
            </w:r>
          </w:p>
        </w:tc>
        <w:tc>
          <w:tcPr>
            <w:tcW w:w="1556" w:type="dxa"/>
            <w:shd w:val="clear" w:color="auto" w:fill="auto"/>
          </w:tcPr>
          <w:p w14:paraId="5ADDAA72"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Young people, leaders</w:t>
            </w:r>
          </w:p>
        </w:tc>
        <w:tc>
          <w:tcPr>
            <w:tcW w:w="6673" w:type="dxa"/>
            <w:shd w:val="clear" w:color="auto" w:fill="auto"/>
          </w:tcPr>
          <w:p w14:paraId="04E0BCF2" w14:textId="77777777" w:rsidR="00552F4F" w:rsidRPr="00F811E9" w:rsidRDefault="00FC4ED3">
            <w:pPr>
              <w:numPr>
                <w:ilvl w:val="0"/>
                <w:numId w:val="9"/>
              </w:numPr>
              <w:pBdr>
                <w:top w:val="nil"/>
                <w:left w:val="nil"/>
                <w:bottom w:val="nil"/>
                <w:right w:val="nil"/>
                <w:between w:val="nil"/>
              </w:pBdr>
              <w:tabs>
                <w:tab w:val="left" w:pos="312"/>
              </w:tabs>
              <w:rPr>
                <w:rFonts w:asciiTheme="minorHAnsi" w:eastAsia="Arial" w:hAnsiTheme="minorHAnsi" w:cstheme="minorHAnsi"/>
                <w:color w:val="0070C0"/>
                <w:sz w:val="18"/>
                <w:szCs w:val="18"/>
              </w:rPr>
            </w:pPr>
            <w:r w:rsidRPr="00F811E9">
              <w:rPr>
                <w:rFonts w:asciiTheme="minorHAnsi" w:eastAsia="Arial" w:hAnsiTheme="minorHAnsi" w:cstheme="minorHAnsi"/>
                <w:color w:val="0070C0"/>
                <w:sz w:val="18"/>
                <w:szCs w:val="18"/>
              </w:rPr>
              <w:t>leaders to check area in daylight in advance for any particularly hazardous areas (</w:t>
            </w:r>
            <w:proofErr w:type="spellStart"/>
            <w:r w:rsidRPr="00F811E9">
              <w:rPr>
                <w:rFonts w:asciiTheme="minorHAnsi" w:eastAsia="Arial" w:hAnsiTheme="minorHAnsi" w:cstheme="minorHAnsi"/>
                <w:color w:val="0070C0"/>
                <w:sz w:val="18"/>
                <w:szCs w:val="18"/>
              </w:rPr>
              <w:t>eg</w:t>
            </w:r>
            <w:proofErr w:type="spellEnd"/>
            <w:r w:rsidRPr="00F811E9">
              <w:rPr>
                <w:rFonts w:asciiTheme="minorHAnsi" w:eastAsia="Arial" w:hAnsiTheme="minorHAnsi" w:cstheme="minorHAnsi"/>
                <w:color w:val="0070C0"/>
                <w:sz w:val="18"/>
                <w:szCs w:val="18"/>
              </w:rPr>
              <w:t xml:space="preserve"> rabbit holes)</w:t>
            </w:r>
          </w:p>
          <w:p w14:paraId="3CBD481C" w14:textId="77777777" w:rsidR="00552F4F" w:rsidRPr="00F811E9" w:rsidRDefault="00FC4ED3">
            <w:pPr>
              <w:numPr>
                <w:ilvl w:val="0"/>
                <w:numId w:val="9"/>
              </w:numPr>
              <w:pBdr>
                <w:top w:val="nil"/>
                <w:left w:val="nil"/>
                <w:bottom w:val="nil"/>
                <w:right w:val="nil"/>
                <w:between w:val="nil"/>
              </w:pBdr>
              <w:tabs>
                <w:tab w:val="left" w:pos="312"/>
              </w:tabs>
              <w:rPr>
                <w:rFonts w:asciiTheme="minorHAnsi" w:eastAsia="Arial" w:hAnsiTheme="minorHAnsi" w:cstheme="minorHAnsi"/>
                <w:color w:val="0070C0"/>
                <w:sz w:val="18"/>
                <w:szCs w:val="18"/>
              </w:rPr>
            </w:pPr>
            <w:r w:rsidRPr="00F811E9">
              <w:rPr>
                <w:rFonts w:asciiTheme="minorHAnsi" w:eastAsia="Arial" w:hAnsiTheme="minorHAnsi" w:cstheme="minorHAnsi"/>
                <w:color w:val="0070C0"/>
                <w:sz w:val="18"/>
                <w:szCs w:val="18"/>
              </w:rPr>
              <w:t>all young people to be familiarised with location and boundaries to reduce risks of getting lost</w:t>
            </w:r>
          </w:p>
          <w:p w14:paraId="44843CDA" w14:textId="77777777" w:rsidR="00552F4F" w:rsidRPr="00F811E9" w:rsidRDefault="00FC4ED3">
            <w:pPr>
              <w:numPr>
                <w:ilvl w:val="0"/>
                <w:numId w:val="9"/>
              </w:numPr>
              <w:pBdr>
                <w:top w:val="nil"/>
                <w:left w:val="nil"/>
                <w:bottom w:val="nil"/>
                <w:right w:val="nil"/>
                <w:between w:val="nil"/>
              </w:pBdr>
              <w:tabs>
                <w:tab w:val="left" w:pos="312"/>
              </w:tabs>
              <w:rPr>
                <w:rFonts w:asciiTheme="minorHAnsi" w:eastAsia="Arial" w:hAnsiTheme="minorHAnsi" w:cstheme="minorHAnsi"/>
                <w:color w:val="0070C0"/>
                <w:sz w:val="18"/>
                <w:szCs w:val="18"/>
              </w:rPr>
            </w:pPr>
            <w:r w:rsidRPr="00F811E9">
              <w:rPr>
                <w:rFonts w:asciiTheme="minorHAnsi" w:eastAsia="Arial" w:hAnsiTheme="minorHAnsi" w:cstheme="minorHAnsi"/>
                <w:color w:val="0070C0"/>
                <w:sz w:val="18"/>
                <w:szCs w:val="18"/>
              </w:rPr>
              <w:t>provision of flood lights to illuminate area where appropriate</w:t>
            </w:r>
          </w:p>
          <w:p w14:paraId="201F5981" w14:textId="77777777" w:rsidR="00552F4F" w:rsidRPr="00F811E9" w:rsidRDefault="00FC4ED3">
            <w:pPr>
              <w:numPr>
                <w:ilvl w:val="0"/>
                <w:numId w:val="9"/>
              </w:numPr>
              <w:pBdr>
                <w:top w:val="nil"/>
                <w:left w:val="nil"/>
                <w:bottom w:val="nil"/>
                <w:right w:val="nil"/>
                <w:between w:val="nil"/>
              </w:pBdr>
              <w:tabs>
                <w:tab w:val="left" w:pos="312"/>
              </w:tabs>
              <w:rPr>
                <w:rFonts w:asciiTheme="minorHAnsi" w:eastAsia="Arial" w:hAnsiTheme="minorHAnsi" w:cstheme="minorHAnsi"/>
                <w:color w:val="0070C0"/>
                <w:sz w:val="18"/>
                <w:szCs w:val="18"/>
              </w:rPr>
            </w:pPr>
            <w:r w:rsidRPr="00F811E9">
              <w:rPr>
                <w:rFonts w:asciiTheme="minorHAnsi" w:eastAsia="Arial" w:hAnsiTheme="minorHAnsi" w:cstheme="minorHAnsi"/>
                <w:color w:val="0070C0"/>
                <w:sz w:val="18"/>
                <w:szCs w:val="18"/>
              </w:rPr>
              <w:t>young people asked to bring torch to meetings where appropriate</w:t>
            </w:r>
          </w:p>
        </w:tc>
        <w:tc>
          <w:tcPr>
            <w:tcW w:w="4382" w:type="dxa"/>
            <w:shd w:val="clear" w:color="auto" w:fill="auto"/>
          </w:tcPr>
          <w:p w14:paraId="6DB96953" w14:textId="77777777" w:rsidR="00552F4F" w:rsidRPr="00F811E9" w:rsidRDefault="00552F4F">
            <w:pPr>
              <w:widowControl/>
              <w:rPr>
                <w:rFonts w:asciiTheme="minorHAnsi" w:hAnsiTheme="minorHAnsi" w:cstheme="minorHAnsi"/>
                <w:color w:val="0070C0"/>
                <w:sz w:val="18"/>
                <w:szCs w:val="18"/>
              </w:rPr>
            </w:pPr>
          </w:p>
        </w:tc>
      </w:tr>
      <w:tr w:rsidR="00552F4F" w14:paraId="2E9D7639" w14:textId="77777777">
        <w:trPr>
          <w:trHeight w:val="698"/>
        </w:trPr>
        <w:tc>
          <w:tcPr>
            <w:tcW w:w="2840" w:type="dxa"/>
            <w:shd w:val="clear" w:color="auto" w:fill="auto"/>
          </w:tcPr>
          <w:p w14:paraId="19333FD7"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Poor communication with young people</w:t>
            </w:r>
          </w:p>
        </w:tc>
        <w:tc>
          <w:tcPr>
            <w:tcW w:w="1556" w:type="dxa"/>
            <w:shd w:val="clear" w:color="auto" w:fill="auto"/>
          </w:tcPr>
          <w:p w14:paraId="5E24E68F"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Young people</w:t>
            </w:r>
          </w:p>
        </w:tc>
        <w:tc>
          <w:tcPr>
            <w:tcW w:w="6673" w:type="dxa"/>
            <w:shd w:val="clear" w:color="auto" w:fill="auto"/>
          </w:tcPr>
          <w:p w14:paraId="48ADD26B" w14:textId="57CADCCB" w:rsidR="00552F4F" w:rsidRPr="00F811E9" w:rsidRDefault="00FC4ED3" w:rsidP="00D057BC">
            <w:pPr>
              <w:widowControl/>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Briefing by leader in charge covering</w:t>
            </w:r>
            <w:r w:rsidR="00D057BC">
              <w:rPr>
                <w:rFonts w:asciiTheme="minorHAnsi" w:eastAsia="Calibri" w:hAnsiTheme="minorHAnsi" w:cstheme="minorHAnsi"/>
                <w:color w:val="0070C0"/>
                <w:sz w:val="18"/>
                <w:szCs w:val="18"/>
              </w:rPr>
              <w:t>:</w:t>
            </w:r>
          </w:p>
          <w:p w14:paraId="4F6E1DE0" w14:textId="77777777" w:rsidR="00552F4F" w:rsidRPr="00F811E9" w:rsidRDefault="00FC4ED3">
            <w:pPr>
              <w:widowControl/>
              <w:numPr>
                <w:ilvl w:val="0"/>
                <w:numId w:val="4"/>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Reminder of social distancing</w:t>
            </w:r>
          </w:p>
          <w:p w14:paraId="4E7CED65" w14:textId="77777777" w:rsidR="00552F4F" w:rsidRPr="00F811E9" w:rsidRDefault="00FC4ED3">
            <w:pPr>
              <w:widowControl/>
              <w:numPr>
                <w:ilvl w:val="0"/>
                <w:numId w:val="4"/>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Reminder of Covid-19 Code of Conduct and behaviour expectations</w:t>
            </w:r>
          </w:p>
          <w:p w14:paraId="29AC1F6C" w14:textId="77777777" w:rsidR="00552F4F" w:rsidRPr="00F811E9" w:rsidRDefault="00FC4ED3">
            <w:pPr>
              <w:widowControl/>
              <w:numPr>
                <w:ilvl w:val="0"/>
                <w:numId w:val="4"/>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Reminder of risks associated with hand gel, and instructions on proper use</w:t>
            </w:r>
          </w:p>
        </w:tc>
        <w:tc>
          <w:tcPr>
            <w:tcW w:w="4382" w:type="dxa"/>
            <w:shd w:val="clear" w:color="auto" w:fill="auto"/>
          </w:tcPr>
          <w:p w14:paraId="4B3E4302" w14:textId="77777777" w:rsidR="00552F4F" w:rsidRPr="00F811E9" w:rsidRDefault="00552F4F">
            <w:pPr>
              <w:widowControl/>
              <w:rPr>
                <w:rFonts w:asciiTheme="minorHAnsi" w:hAnsiTheme="minorHAnsi" w:cstheme="minorHAnsi"/>
                <w:color w:val="0070C0"/>
                <w:sz w:val="18"/>
                <w:szCs w:val="18"/>
              </w:rPr>
            </w:pPr>
          </w:p>
        </w:tc>
      </w:tr>
      <w:tr w:rsidR="00552F4F" w14:paraId="074BBC2C" w14:textId="77777777">
        <w:trPr>
          <w:trHeight w:val="694"/>
        </w:trPr>
        <w:tc>
          <w:tcPr>
            <w:tcW w:w="2840" w:type="dxa"/>
            <w:shd w:val="clear" w:color="auto" w:fill="auto"/>
          </w:tcPr>
          <w:p w14:paraId="69CD4205" w14:textId="15E79D7E" w:rsidR="00552F4F" w:rsidRPr="00F811E9" w:rsidRDefault="00EE45BC">
            <w:pPr>
              <w:widowControl/>
              <w:rPr>
                <w:rFonts w:asciiTheme="minorHAnsi" w:eastAsia="Calibri" w:hAnsiTheme="minorHAnsi" w:cstheme="minorHAnsi"/>
                <w:color w:val="0070C0"/>
                <w:sz w:val="18"/>
                <w:szCs w:val="18"/>
              </w:rPr>
            </w:pPr>
            <w:r>
              <w:rPr>
                <w:rFonts w:asciiTheme="minorHAnsi" w:eastAsia="Calibri" w:hAnsiTheme="minorHAnsi" w:cstheme="minorHAnsi"/>
                <w:color w:val="0070C0"/>
                <w:sz w:val="18"/>
                <w:szCs w:val="18"/>
              </w:rPr>
              <w:t>Risk of spreading Covid-19 through equipment</w:t>
            </w:r>
          </w:p>
        </w:tc>
        <w:tc>
          <w:tcPr>
            <w:tcW w:w="1556" w:type="dxa"/>
            <w:shd w:val="clear" w:color="auto" w:fill="auto"/>
          </w:tcPr>
          <w:p w14:paraId="026AA771" w14:textId="70FD5683" w:rsidR="00552F4F" w:rsidRPr="00F811E9" w:rsidRDefault="00EE45BC">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Young people, leaders</w:t>
            </w:r>
          </w:p>
        </w:tc>
        <w:tc>
          <w:tcPr>
            <w:tcW w:w="6673" w:type="dxa"/>
            <w:shd w:val="clear" w:color="auto" w:fill="auto"/>
          </w:tcPr>
          <w:p w14:paraId="50A6438F" w14:textId="77777777" w:rsidR="00552F4F" w:rsidRPr="00F811E9" w:rsidRDefault="00FC4ED3">
            <w:pPr>
              <w:widowControl/>
              <w:numPr>
                <w:ilvl w:val="0"/>
                <w:numId w:val="4"/>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Minimise use/sharing of equipment.</w:t>
            </w:r>
          </w:p>
          <w:p w14:paraId="157AB6EC" w14:textId="77777777" w:rsidR="00552F4F" w:rsidRPr="00F811E9" w:rsidRDefault="00FC4ED3">
            <w:pPr>
              <w:widowControl/>
              <w:numPr>
                <w:ilvl w:val="0"/>
                <w:numId w:val="4"/>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Use disposable equipment if appropriate</w:t>
            </w:r>
          </w:p>
          <w:p w14:paraId="1FC82A6B" w14:textId="77777777" w:rsidR="00552F4F" w:rsidRPr="00F811E9" w:rsidRDefault="00FC4ED3">
            <w:pPr>
              <w:widowControl/>
              <w:numPr>
                <w:ilvl w:val="0"/>
                <w:numId w:val="4"/>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Any equipment (including chairs/tables) that is used must be cleaned with household disinfectant according to manufacturer’s instructions before and between uses</w:t>
            </w:r>
          </w:p>
          <w:p w14:paraId="5D100490" w14:textId="77777777" w:rsidR="00552F4F" w:rsidRPr="00F811E9" w:rsidRDefault="00FC4ED3">
            <w:pPr>
              <w:widowControl/>
              <w:numPr>
                <w:ilvl w:val="0"/>
                <w:numId w:val="4"/>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Arial" w:hAnsiTheme="minorHAnsi" w:cstheme="minorHAnsi"/>
                <w:color w:val="0070C0"/>
                <w:sz w:val="18"/>
                <w:szCs w:val="18"/>
                <w:highlight w:val="white"/>
              </w:rPr>
              <w:t xml:space="preserve">Any used equipment is noted and cleaned even if not part of intended activity. </w:t>
            </w:r>
          </w:p>
          <w:p w14:paraId="4A8C0345" w14:textId="77777777" w:rsidR="00552F4F" w:rsidRPr="00F811E9" w:rsidRDefault="00FC4ED3">
            <w:pPr>
              <w:widowControl/>
              <w:numPr>
                <w:ilvl w:val="0"/>
                <w:numId w:val="4"/>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Users to wash/sanitise hands before/after use of equipment</w:t>
            </w:r>
          </w:p>
        </w:tc>
        <w:tc>
          <w:tcPr>
            <w:tcW w:w="4382" w:type="dxa"/>
            <w:shd w:val="clear" w:color="auto" w:fill="auto"/>
          </w:tcPr>
          <w:p w14:paraId="78664AAD" w14:textId="77777777" w:rsidR="00552F4F" w:rsidRPr="00F811E9" w:rsidRDefault="00552F4F">
            <w:pPr>
              <w:widowControl/>
              <w:rPr>
                <w:rFonts w:asciiTheme="minorHAnsi" w:hAnsiTheme="minorHAnsi" w:cstheme="minorHAnsi"/>
                <w:color w:val="0070C0"/>
                <w:sz w:val="18"/>
                <w:szCs w:val="18"/>
              </w:rPr>
            </w:pPr>
          </w:p>
        </w:tc>
      </w:tr>
      <w:tr w:rsidR="00552F4F" w14:paraId="0EC78CE8" w14:textId="77777777">
        <w:trPr>
          <w:trHeight w:val="676"/>
        </w:trPr>
        <w:tc>
          <w:tcPr>
            <w:tcW w:w="2840" w:type="dxa"/>
            <w:shd w:val="clear" w:color="auto" w:fill="auto"/>
          </w:tcPr>
          <w:p w14:paraId="7F7E980E"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Spreading Covid-19 via aerosol production</w:t>
            </w:r>
          </w:p>
        </w:tc>
        <w:tc>
          <w:tcPr>
            <w:tcW w:w="1556" w:type="dxa"/>
            <w:shd w:val="clear" w:color="auto" w:fill="auto"/>
          </w:tcPr>
          <w:p w14:paraId="369C5A81" w14:textId="41ECE410" w:rsidR="00552F4F" w:rsidRPr="00F811E9" w:rsidRDefault="00EE45BC">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Young people, leaders</w:t>
            </w:r>
          </w:p>
        </w:tc>
        <w:tc>
          <w:tcPr>
            <w:tcW w:w="6673" w:type="dxa"/>
            <w:shd w:val="clear" w:color="auto" w:fill="auto"/>
          </w:tcPr>
          <w:p w14:paraId="2748E5CD" w14:textId="77777777" w:rsidR="00552F4F" w:rsidRPr="00F811E9" w:rsidRDefault="00FC4ED3">
            <w:pPr>
              <w:widowControl/>
              <w:numPr>
                <w:ilvl w:val="0"/>
                <w:numId w:val="4"/>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Shouting to be avoided. Leaders to use alternative options for getting attention (clapping, whistle). Leaders to consider use of loud hailer/megaphone to increase volume without shouting</w:t>
            </w:r>
          </w:p>
          <w:p w14:paraId="32A4A245" w14:textId="77777777" w:rsidR="00552F4F" w:rsidRPr="00F811E9" w:rsidRDefault="00FC4ED3">
            <w:pPr>
              <w:widowControl/>
              <w:numPr>
                <w:ilvl w:val="0"/>
                <w:numId w:val="4"/>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When seated, young people should not be facing one another (</w:t>
            </w:r>
            <w:proofErr w:type="spellStart"/>
            <w:r w:rsidRPr="00F811E9">
              <w:rPr>
                <w:rFonts w:asciiTheme="minorHAnsi" w:eastAsia="Calibri" w:hAnsiTheme="minorHAnsi" w:cstheme="minorHAnsi"/>
                <w:color w:val="0070C0"/>
                <w:sz w:val="18"/>
                <w:szCs w:val="18"/>
              </w:rPr>
              <w:t>ie</w:t>
            </w:r>
            <w:proofErr w:type="spellEnd"/>
            <w:r w:rsidRPr="00F811E9">
              <w:rPr>
                <w:rFonts w:asciiTheme="minorHAnsi" w:eastAsia="Calibri" w:hAnsiTheme="minorHAnsi" w:cstheme="minorHAnsi"/>
                <w:color w:val="0070C0"/>
                <w:sz w:val="18"/>
                <w:szCs w:val="18"/>
              </w:rPr>
              <w:t xml:space="preserve"> in lines or back to back)</w:t>
            </w:r>
          </w:p>
        </w:tc>
        <w:tc>
          <w:tcPr>
            <w:tcW w:w="4382" w:type="dxa"/>
            <w:shd w:val="clear" w:color="auto" w:fill="auto"/>
          </w:tcPr>
          <w:p w14:paraId="70F1FEC4" w14:textId="77777777" w:rsidR="00552F4F" w:rsidRPr="00F811E9" w:rsidRDefault="00552F4F">
            <w:pPr>
              <w:widowControl/>
              <w:rPr>
                <w:rFonts w:asciiTheme="minorHAnsi" w:hAnsiTheme="minorHAnsi" w:cstheme="minorHAnsi"/>
                <w:color w:val="0070C0"/>
                <w:sz w:val="18"/>
                <w:szCs w:val="18"/>
              </w:rPr>
            </w:pPr>
          </w:p>
        </w:tc>
      </w:tr>
      <w:tr w:rsidR="00552F4F" w14:paraId="2755F516" w14:textId="77777777">
        <w:trPr>
          <w:trHeight w:val="676"/>
        </w:trPr>
        <w:tc>
          <w:tcPr>
            <w:tcW w:w="2840" w:type="dxa"/>
            <w:shd w:val="clear" w:color="auto" w:fill="auto"/>
          </w:tcPr>
          <w:p w14:paraId="187562BF"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Higher risk Leaders and Young People</w:t>
            </w:r>
          </w:p>
        </w:tc>
        <w:tc>
          <w:tcPr>
            <w:tcW w:w="1556" w:type="dxa"/>
            <w:shd w:val="clear" w:color="auto" w:fill="auto"/>
          </w:tcPr>
          <w:p w14:paraId="6A59F148"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Young people, leaders</w:t>
            </w:r>
          </w:p>
        </w:tc>
        <w:tc>
          <w:tcPr>
            <w:tcW w:w="6673" w:type="dxa"/>
            <w:shd w:val="clear" w:color="auto" w:fill="auto"/>
          </w:tcPr>
          <w:p w14:paraId="178A4454" w14:textId="77777777" w:rsidR="00552F4F" w:rsidRPr="00F811E9" w:rsidRDefault="00FC4ED3">
            <w:pPr>
              <w:numPr>
                <w:ilvl w:val="0"/>
                <w:numId w:val="6"/>
              </w:numPr>
              <w:rPr>
                <w:rFonts w:asciiTheme="minorHAnsi" w:eastAsia="Calibri" w:hAnsiTheme="minorHAnsi" w:cstheme="minorHAnsi"/>
                <w:color w:val="0070C0"/>
                <w:sz w:val="18"/>
                <w:szCs w:val="18"/>
                <w:highlight w:val="white"/>
              </w:rPr>
            </w:pPr>
            <w:r w:rsidRPr="00F811E9">
              <w:rPr>
                <w:rFonts w:asciiTheme="minorHAnsi" w:eastAsia="Calibri" w:hAnsiTheme="minorHAnsi" w:cstheme="minorHAnsi"/>
                <w:color w:val="0070C0"/>
                <w:sz w:val="18"/>
                <w:szCs w:val="18"/>
                <w:highlight w:val="white"/>
              </w:rPr>
              <w:t xml:space="preserve">Anyone classed as ‘extremely vulnerable’ due to pre-existing medical conditions will have been advised to shield will be advised not come to face-to-face meetings at the present time.  </w:t>
            </w:r>
          </w:p>
          <w:p w14:paraId="2E6C16F2" w14:textId="77777777" w:rsidR="00552F4F" w:rsidRPr="00F811E9" w:rsidRDefault="00FC4ED3">
            <w:pPr>
              <w:numPr>
                <w:ilvl w:val="0"/>
                <w:numId w:val="6"/>
              </w:numPr>
              <w:rPr>
                <w:rFonts w:asciiTheme="minorHAnsi" w:eastAsia="Calibri" w:hAnsiTheme="minorHAnsi" w:cstheme="minorHAnsi"/>
                <w:color w:val="0070C0"/>
                <w:sz w:val="18"/>
                <w:szCs w:val="18"/>
                <w:highlight w:val="white"/>
              </w:rPr>
            </w:pPr>
            <w:r w:rsidRPr="00F811E9">
              <w:rPr>
                <w:rFonts w:asciiTheme="minorHAnsi" w:eastAsia="Calibri" w:hAnsiTheme="minorHAnsi" w:cstheme="minorHAnsi"/>
                <w:color w:val="0070C0"/>
                <w:sz w:val="18"/>
                <w:szCs w:val="18"/>
                <w:highlight w:val="white"/>
              </w:rPr>
              <w:t>Those classed as vulnerable (but not extremely vulnerable) should follow the medical advice they have been given.</w:t>
            </w:r>
          </w:p>
          <w:p w14:paraId="03B8FFE2" w14:textId="77777777" w:rsidR="00552F4F" w:rsidRPr="00F811E9" w:rsidRDefault="00FC4ED3">
            <w:pPr>
              <w:numPr>
                <w:ilvl w:val="0"/>
                <w:numId w:val="6"/>
              </w:numPr>
              <w:rPr>
                <w:rFonts w:asciiTheme="minorHAnsi" w:eastAsia="Calibri" w:hAnsiTheme="minorHAnsi" w:cstheme="minorHAnsi"/>
                <w:color w:val="0070C0"/>
                <w:sz w:val="18"/>
                <w:szCs w:val="18"/>
                <w:highlight w:val="white"/>
              </w:rPr>
            </w:pPr>
            <w:r w:rsidRPr="00F811E9">
              <w:rPr>
                <w:rFonts w:asciiTheme="minorHAnsi" w:eastAsia="Calibri" w:hAnsiTheme="minorHAnsi" w:cstheme="minorHAnsi"/>
                <w:color w:val="0070C0"/>
                <w:sz w:val="18"/>
                <w:szCs w:val="18"/>
                <w:highlight w:val="white"/>
              </w:rPr>
              <w:t>If any member lives with somebody who is classed as ‘extremely vulnerable’ or vulnerable due to pre-existing medical conditions who has been advised to shield. the member should not return to face-to-face meetings until advised that it is safe to do so by the Government.</w:t>
            </w:r>
          </w:p>
        </w:tc>
        <w:tc>
          <w:tcPr>
            <w:tcW w:w="4382" w:type="dxa"/>
            <w:shd w:val="clear" w:color="auto" w:fill="auto"/>
          </w:tcPr>
          <w:p w14:paraId="6B3D3CE4" w14:textId="77777777" w:rsidR="00552F4F" w:rsidRPr="00F811E9" w:rsidRDefault="00552F4F">
            <w:pPr>
              <w:widowControl/>
              <w:rPr>
                <w:rFonts w:asciiTheme="minorHAnsi" w:eastAsia="Calibri" w:hAnsiTheme="minorHAnsi" w:cstheme="minorHAnsi"/>
                <w:color w:val="0070C0"/>
                <w:sz w:val="18"/>
                <w:szCs w:val="18"/>
              </w:rPr>
            </w:pPr>
          </w:p>
        </w:tc>
      </w:tr>
      <w:tr w:rsidR="00552F4F" w14:paraId="558D17ED" w14:textId="77777777">
        <w:trPr>
          <w:trHeight w:val="676"/>
        </w:trPr>
        <w:tc>
          <w:tcPr>
            <w:tcW w:w="2840" w:type="dxa"/>
            <w:shd w:val="clear" w:color="auto" w:fill="auto"/>
          </w:tcPr>
          <w:p w14:paraId="27A80304" w14:textId="131022AB" w:rsidR="00552F4F" w:rsidRPr="00F811E9" w:rsidRDefault="00EE45BC">
            <w:pPr>
              <w:widowControl/>
              <w:rPr>
                <w:rFonts w:asciiTheme="minorHAnsi" w:eastAsia="Calibri" w:hAnsiTheme="minorHAnsi" w:cstheme="minorHAnsi"/>
                <w:color w:val="0070C0"/>
                <w:sz w:val="18"/>
                <w:szCs w:val="18"/>
              </w:rPr>
            </w:pPr>
            <w:r>
              <w:rPr>
                <w:rFonts w:asciiTheme="minorHAnsi" w:eastAsia="Calibri" w:hAnsiTheme="minorHAnsi" w:cstheme="minorHAnsi"/>
                <w:color w:val="0070C0"/>
                <w:sz w:val="18"/>
                <w:szCs w:val="18"/>
              </w:rPr>
              <w:t>Risk of spreading Covid-19 during f</w:t>
            </w:r>
            <w:r w:rsidR="00FC4ED3" w:rsidRPr="00F811E9">
              <w:rPr>
                <w:rFonts w:asciiTheme="minorHAnsi" w:eastAsia="Calibri" w:hAnsiTheme="minorHAnsi" w:cstheme="minorHAnsi"/>
                <w:color w:val="0070C0"/>
                <w:sz w:val="18"/>
                <w:szCs w:val="18"/>
              </w:rPr>
              <w:t xml:space="preserve">irst </w:t>
            </w:r>
            <w:r>
              <w:rPr>
                <w:rFonts w:asciiTheme="minorHAnsi" w:eastAsia="Calibri" w:hAnsiTheme="minorHAnsi" w:cstheme="minorHAnsi"/>
                <w:color w:val="0070C0"/>
                <w:sz w:val="18"/>
                <w:szCs w:val="18"/>
              </w:rPr>
              <w:t>a</w:t>
            </w:r>
            <w:r w:rsidR="00FC4ED3" w:rsidRPr="00F811E9">
              <w:rPr>
                <w:rFonts w:asciiTheme="minorHAnsi" w:eastAsia="Calibri" w:hAnsiTheme="minorHAnsi" w:cstheme="minorHAnsi"/>
                <w:color w:val="0070C0"/>
                <w:sz w:val="18"/>
                <w:szCs w:val="18"/>
              </w:rPr>
              <w:t>id</w:t>
            </w:r>
            <w:r>
              <w:rPr>
                <w:rFonts w:asciiTheme="minorHAnsi" w:eastAsia="Calibri" w:hAnsiTheme="minorHAnsi" w:cstheme="minorHAnsi"/>
                <w:color w:val="0070C0"/>
                <w:sz w:val="18"/>
                <w:szCs w:val="18"/>
              </w:rPr>
              <w:t xml:space="preserve"> as social distancing cannot be maintained. </w:t>
            </w:r>
          </w:p>
        </w:tc>
        <w:tc>
          <w:tcPr>
            <w:tcW w:w="1556" w:type="dxa"/>
            <w:shd w:val="clear" w:color="auto" w:fill="auto"/>
          </w:tcPr>
          <w:p w14:paraId="738888DE"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Young people, leaders</w:t>
            </w:r>
          </w:p>
        </w:tc>
        <w:tc>
          <w:tcPr>
            <w:tcW w:w="6673" w:type="dxa"/>
            <w:shd w:val="clear" w:color="auto" w:fill="auto"/>
          </w:tcPr>
          <w:p w14:paraId="57F79360" w14:textId="77777777" w:rsidR="00552F4F" w:rsidRPr="00F811E9" w:rsidRDefault="00FC4ED3">
            <w:pPr>
              <w:widowControl/>
              <w:numPr>
                <w:ilvl w:val="0"/>
                <w:numId w:val="8"/>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proofErr w:type="gramStart"/>
            <w:r w:rsidRPr="00F811E9">
              <w:rPr>
                <w:rFonts w:asciiTheme="minorHAnsi" w:eastAsia="Calibri" w:hAnsiTheme="minorHAnsi" w:cstheme="minorHAnsi"/>
                <w:color w:val="0070C0"/>
                <w:sz w:val="18"/>
                <w:szCs w:val="18"/>
              </w:rPr>
              <w:t>Sufficient</w:t>
            </w:r>
            <w:proofErr w:type="gramEnd"/>
            <w:r w:rsidRPr="00F811E9">
              <w:rPr>
                <w:rFonts w:asciiTheme="minorHAnsi" w:eastAsia="Calibri" w:hAnsiTheme="minorHAnsi" w:cstheme="minorHAnsi"/>
                <w:color w:val="0070C0"/>
                <w:sz w:val="18"/>
                <w:szCs w:val="18"/>
              </w:rPr>
              <w:t xml:space="preserve"> leaders with first aid qualification</w:t>
            </w:r>
          </w:p>
          <w:p w14:paraId="4FDDA4EA" w14:textId="77777777" w:rsidR="00552F4F" w:rsidRPr="00F811E9" w:rsidRDefault="00FC4ED3">
            <w:pPr>
              <w:widowControl/>
              <w:numPr>
                <w:ilvl w:val="0"/>
                <w:numId w:val="8"/>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Suitable first aid kit present, with all contents date checked</w:t>
            </w:r>
          </w:p>
          <w:p w14:paraId="050C7316" w14:textId="77777777" w:rsidR="00552F4F" w:rsidRPr="00F811E9" w:rsidRDefault="00FC4ED3">
            <w:pPr>
              <w:widowControl/>
              <w:numPr>
                <w:ilvl w:val="0"/>
                <w:numId w:val="8"/>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PPE (mask/face covering, disposable apron, disposable gloves) to be worn by first aider where possible</w:t>
            </w:r>
          </w:p>
          <w:p w14:paraId="49A7D0CF" w14:textId="77777777" w:rsidR="00552F4F" w:rsidRPr="00F811E9" w:rsidRDefault="00FC4ED3">
            <w:pPr>
              <w:widowControl/>
              <w:numPr>
                <w:ilvl w:val="0"/>
                <w:numId w:val="8"/>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Patient/casualty to wear mask/face covering unless they have breathing difficulties</w:t>
            </w:r>
          </w:p>
          <w:p w14:paraId="4602696B" w14:textId="77777777" w:rsidR="00552F4F" w:rsidRPr="00F811E9" w:rsidRDefault="00FC4ED3">
            <w:pPr>
              <w:widowControl/>
              <w:numPr>
                <w:ilvl w:val="0"/>
                <w:numId w:val="8"/>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lastRenderedPageBreak/>
              <w:t>Appropriate disposal of PPE/soiled first aid equipment (double bagged and isolated for 72 hours prior to disposal in household rubbish)</w:t>
            </w:r>
          </w:p>
        </w:tc>
        <w:tc>
          <w:tcPr>
            <w:tcW w:w="4382" w:type="dxa"/>
            <w:shd w:val="clear" w:color="auto" w:fill="auto"/>
          </w:tcPr>
          <w:p w14:paraId="65930E01" w14:textId="77777777" w:rsidR="00552F4F" w:rsidRPr="00F811E9" w:rsidRDefault="00552F4F">
            <w:pPr>
              <w:widowControl/>
              <w:rPr>
                <w:rFonts w:asciiTheme="minorHAnsi" w:hAnsiTheme="minorHAnsi" w:cstheme="minorHAnsi"/>
                <w:color w:val="0070C0"/>
                <w:sz w:val="18"/>
                <w:szCs w:val="18"/>
              </w:rPr>
            </w:pPr>
          </w:p>
        </w:tc>
      </w:tr>
      <w:tr w:rsidR="00552F4F" w14:paraId="7AEE4079" w14:textId="77777777">
        <w:trPr>
          <w:trHeight w:val="676"/>
        </w:trPr>
        <w:tc>
          <w:tcPr>
            <w:tcW w:w="2840" w:type="dxa"/>
            <w:shd w:val="clear" w:color="auto" w:fill="auto"/>
          </w:tcPr>
          <w:p w14:paraId="20DBB797"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Suspected case during meeting</w:t>
            </w:r>
          </w:p>
        </w:tc>
        <w:tc>
          <w:tcPr>
            <w:tcW w:w="1556" w:type="dxa"/>
            <w:shd w:val="clear" w:color="auto" w:fill="auto"/>
          </w:tcPr>
          <w:p w14:paraId="281EE330"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Young people, leaders</w:t>
            </w:r>
          </w:p>
        </w:tc>
        <w:tc>
          <w:tcPr>
            <w:tcW w:w="6673" w:type="dxa"/>
            <w:shd w:val="clear" w:color="auto" w:fill="auto"/>
          </w:tcPr>
          <w:p w14:paraId="43FE7F48" w14:textId="77777777" w:rsidR="00552F4F" w:rsidRPr="00F811E9" w:rsidRDefault="00FC4ED3">
            <w:pPr>
              <w:widowControl/>
              <w:numPr>
                <w:ilvl w:val="0"/>
                <w:numId w:val="8"/>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In the event any person starts showing any new symptoms </w:t>
            </w:r>
            <w:proofErr w:type="gramStart"/>
            <w:r w:rsidRPr="00F811E9">
              <w:rPr>
                <w:rFonts w:asciiTheme="minorHAnsi" w:eastAsia="Calibri" w:hAnsiTheme="minorHAnsi" w:cstheme="minorHAnsi"/>
                <w:color w:val="0070C0"/>
                <w:sz w:val="18"/>
                <w:szCs w:val="18"/>
              </w:rPr>
              <w:t>during the course of</w:t>
            </w:r>
            <w:proofErr w:type="gramEnd"/>
            <w:r w:rsidRPr="00F811E9">
              <w:rPr>
                <w:rFonts w:asciiTheme="minorHAnsi" w:eastAsia="Calibri" w:hAnsiTheme="minorHAnsi" w:cstheme="minorHAnsi"/>
                <w:color w:val="0070C0"/>
                <w:sz w:val="18"/>
                <w:szCs w:val="18"/>
              </w:rPr>
              <w:t xml:space="preserve"> meeting:</w:t>
            </w:r>
          </w:p>
          <w:p w14:paraId="1565B4A4" w14:textId="77777777" w:rsidR="00552F4F" w:rsidRPr="00F811E9" w:rsidRDefault="00FC4ED3">
            <w:pPr>
              <w:widowControl/>
              <w:numPr>
                <w:ilvl w:val="0"/>
                <w:numId w:val="2"/>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they should be immediately </w:t>
            </w:r>
            <w:proofErr w:type="gramStart"/>
            <w:r w:rsidRPr="00F811E9">
              <w:rPr>
                <w:rFonts w:asciiTheme="minorHAnsi" w:eastAsia="Calibri" w:hAnsiTheme="minorHAnsi" w:cstheme="minorHAnsi"/>
                <w:color w:val="0070C0"/>
                <w:sz w:val="18"/>
                <w:szCs w:val="18"/>
              </w:rPr>
              <w:t>isolated</w:t>
            </w:r>
            <w:proofErr w:type="gramEnd"/>
            <w:r w:rsidRPr="00F811E9">
              <w:rPr>
                <w:rFonts w:asciiTheme="minorHAnsi" w:eastAsia="Calibri" w:hAnsiTheme="minorHAnsi" w:cstheme="minorHAnsi"/>
                <w:color w:val="0070C0"/>
                <w:sz w:val="18"/>
                <w:szCs w:val="18"/>
              </w:rPr>
              <w:t xml:space="preserve"> and people stay at least 2m away unless an emergency</w:t>
            </w:r>
          </w:p>
          <w:p w14:paraId="79CFB5FD" w14:textId="77777777" w:rsidR="00552F4F" w:rsidRPr="00F811E9" w:rsidRDefault="00FC4ED3">
            <w:pPr>
              <w:widowControl/>
              <w:numPr>
                <w:ilvl w:val="0"/>
                <w:numId w:val="2"/>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the parents should then be informed and advised to follow government advice regarding self-isolation and requesting a test. </w:t>
            </w:r>
          </w:p>
          <w:p w14:paraId="3085B6E1" w14:textId="77777777" w:rsidR="00552F4F" w:rsidRPr="00F811E9" w:rsidRDefault="00FC4ED3">
            <w:pPr>
              <w:widowControl/>
              <w:numPr>
                <w:ilvl w:val="0"/>
                <w:numId w:val="2"/>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arrangements made for the person to be sent home. </w:t>
            </w:r>
          </w:p>
        </w:tc>
        <w:tc>
          <w:tcPr>
            <w:tcW w:w="4382" w:type="dxa"/>
            <w:shd w:val="clear" w:color="auto" w:fill="auto"/>
          </w:tcPr>
          <w:p w14:paraId="14C594E8" w14:textId="77777777" w:rsidR="00552F4F" w:rsidRPr="00F811E9" w:rsidRDefault="00552F4F">
            <w:pPr>
              <w:widowControl/>
              <w:rPr>
                <w:rFonts w:asciiTheme="minorHAnsi" w:hAnsiTheme="minorHAnsi" w:cstheme="minorHAnsi"/>
                <w:color w:val="0070C0"/>
                <w:sz w:val="18"/>
                <w:szCs w:val="18"/>
              </w:rPr>
            </w:pPr>
          </w:p>
        </w:tc>
      </w:tr>
      <w:tr w:rsidR="00552F4F" w14:paraId="618251AE" w14:textId="77777777">
        <w:trPr>
          <w:trHeight w:val="676"/>
        </w:trPr>
        <w:tc>
          <w:tcPr>
            <w:tcW w:w="2840" w:type="dxa"/>
            <w:shd w:val="clear" w:color="auto" w:fill="auto"/>
          </w:tcPr>
          <w:p w14:paraId="212C6B01"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Arial" w:hAnsiTheme="minorHAnsi" w:cstheme="minorHAnsi"/>
                <w:color w:val="0070C0"/>
                <w:sz w:val="18"/>
                <w:szCs w:val="18"/>
              </w:rPr>
              <w:t>Risk of Covid-19 spread from social distancing not being adhered to due to behaviour</w:t>
            </w:r>
          </w:p>
        </w:tc>
        <w:tc>
          <w:tcPr>
            <w:tcW w:w="1556" w:type="dxa"/>
            <w:shd w:val="clear" w:color="auto" w:fill="auto"/>
          </w:tcPr>
          <w:p w14:paraId="4011C162"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Young people, leaders</w:t>
            </w:r>
          </w:p>
        </w:tc>
        <w:tc>
          <w:tcPr>
            <w:tcW w:w="6673" w:type="dxa"/>
            <w:shd w:val="clear" w:color="auto" w:fill="auto"/>
          </w:tcPr>
          <w:p w14:paraId="0434930A" w14:textId="77777777" w:rsidR="00552F4F" w:rsidRPr="00F811E9" w:rsidRDefault="00FC4ED3">
            <w:pPr>
              <w:widowControl/>
              <w:numPr>
                <w:ilvl w:val="0"/>
                <w:numId w:val="5"/>
              </w:numPr>
              <w:tabs>
                <w:tab w:val="left" w:pos="312"/>
              </w:tabs>
              <w:spacing w:before="240"/>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Young people and leaders briefed on </w:t>
            </w:r>
            <w:proofErr w:type="spellStart"/>
            <w:r w:rsidRPr="00F811E9">
              <w:rPr>
                <w:rFonts w:asciiTheme="minorHAnsi" w:eastAsia="Calibri" w:hAnsiTheme="minorHAnsi" w:cstheme="minorHAnsi"/>
                <w:color w:val="0070C0"/>
                <w:sz w:val="18"/>
                <w:szCs w:val="18"/>
              </w:rPr>
              <w:t>Covid</w:t>
            </w:r>
            <w:proofErr w:type="spellEnd"/>
            <w:r w:rsidRPr="00F811E9">
              <w:rPr>
                <w:rFonts w:asciiTheme="minorHAnsi" w:eastAsia="Calibri" w:hAnsiTheme="minorHAnsi" w:cstheme="minorHAnsi"/>
                <w:color w:val="0070C0"/>
                <w:sz w:val="18"/>
                <w:szCs w:val="18"/>
              </w:rPr>
              <w:t xml:space="preserve"> 19 Code of Conduct at start of meeting, and reminded of expected behaviour, and consequences if they fail to adhere to the Code.</w:t>
            </w:r>
          </w:p>
          <w:p w14:paraId="6FF99037" w14:textId="77777777" w:rsidR="00552F4F" w:rsidRPr="00F811E9" w:rsidRDefault="00FC4ED3">
            <w:pPr>
              <w:widowControl/>
              <w:numPr>
                <w:ilvl w:val="0"/>
                <w:numId w:val="5"/>
              </w:numP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 In the event of inadvertent oversight, the young person/leader will be reminded of the need to follow the guidelines in order to keep themselves and others safe. </w:t>
            </w:r>
          </w:p>
          <w:p w14:paraId="541E86EA" w14:textId="77777777" w:rsidR="00552F4F" w:rsidRPr="00F811E9" w:rsidRDefault="00FC4ED3">
            <w:pPr>
              <w:widowControl/>
              <w:numPr>
                <w:ilvl w:val="0"/>
                <w:numId w:val="5"/>
              </w:numP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In the event of a deliberate contravention of the guidelines the young person/leader will be reminded of the need to follow the guidelines in order to keep themselves or others safe. </w:t>
            </w:r>
          </w:p>
          <w:p w14:paraId="322A9F71" w14:textId="77777777" w:rsidR="00552F4F" w:rsidRPr="00F811E9" w:rsidRDefault="00FC4ED3">
            <w:pPr>
              <w:widowControl/>
              <w:numPr>
                <w:ilvl w:val="0"/>
                <w:numId w:val="5"/>
              </w:numP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In the event of continued deliberate contravention, or repeated inadvertent contraventions the young person/leader will be told they must follow the </w:t>
            </w:r>
            <w:proofErr w:type="gramStart"/>
            <w:r w:rsidRPr="00F811E9">
              <w:rPr>
                <w:rFonts w:asciiTheme="minorHAnsi" w:eastAsia="Calibri" w:hAnsiTheme="minorHAnsi" w:cstheme="minorHAnsi"/>
                <w:color w:val="0070C0"/>
                <w:sz w:val="18"/>
                <w:szCs w:val="18"/>
              </w:rPr>
              <w:t>guidelines</w:t>
            </w:r>
            <w:proofErr w:type="gramEnd"/>
            <w:r w:rsidRPr="00F811E9">
              <w:rPr>
                <w:rFonts w:asciiTheme="minorHAnsi" w:eastAsia="Calibri" w:hAnsiTheme="minorHAnsi" w:cstheme="minorHAnsi"/>
                <w:color w:val="0070C0"/>
                <w:sz w:val="18"/>
                <w:szCs w:val="18"/>
              </w:rPr>
              <w:t xml:space="preserve"> or they will be asked to return home</w:t>
            </w:r>
          </w:p>
          <w:p w14:paraId="28338320" w14:textId="77777777" w:rsidR="00552F4F" w:rsidRPr="00F811E9" w:rsidRDefault="00FC4ED3">
            <w:pPr>
              <w:widowControl/>
              <w:numPr>
                <w:ilvl w:val="0"/>
                <w:numId w:val="5"/>
              </w:numPr>
              <w:tabs>
                <w:tab w:val="left" w:pos="312"/>
              </w:tabs>
              <w:spacing w:after="240"/>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In the event of further contravention of the guidelines the young person/leader will be asked to return home immediately and parents/carers will be informed.</w:t>
            </w:r>
          </w:p>
        </w:tc>
        <w:tc>
          <w:tcPr>
            <w:tcW w:w="4382" w:type="dxa"/>
            <w:shd w:val="clear" w:color="auto" w:fill="auto"/>
          </w:tcPr>
          <w:p w14:paraId="5B3A2AA1" w14:textId="77777777" w:rsidR="00552F4F" w:rsidRPr="00F811E9" w:rsidRDefault="00552F4F">
            <w:pPr>
              <w:widowControl/>
              <w:rPr>
                <w:rFonts w:asciiTheme="minorHAnsi" w:hAnsiTheme="minorHAnsi" w:cstheme="minorHAnsi"/>
                <w:color w:val="0070C0"/>
                <w:sz w:val="18"/>
                <w:szCs w:val="18"/>
              </w:rPr>
            </w:pPr>
          </w:p>
        </w:tc>
      </w:tr>
      <w:tr w:rsidR="00552F4F" w14:paraId="3BFCDF96" w14:textId="77777777">
        <w:trPr>
          <w:trHeight w:val="676"/>
        </w:trPr>
        <w:tc>
          <w:tcPr>
            <w:tcW w:w="2840" w:type="dxa"/>
            <w:shd w:val="clear" w:color="auto" w:fill="auto"/>
          </w:tcPr>
          <w:p w14:paraId="5F846F54"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Safeguarding</w:t>
            </w:r>
          </w:p>
        </w:tc>
        <w:tc>
          <w:tcPr>
            <w:tcW w:w="1556" w:type="dxa"/>
            <w:shd w:val="clear" w:color="auto" w:fill="auto"/>
          </w:tcPr>
          <w:p w14:paraId="76AFD1AA"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Young people, leaders</w:t>
            </w:r>
          </w:p>
        </w:tc>
        <w:tc>
          <w:tcPr>
            <w:tcW w:w="6673" w:type="dxa"/>
            <w:shd w:val="clear" w:color="auto" w:fill="auto"/>
          </w:tcPr>
          <w:p w14:paraId="520B5307" w14:textId="77777777" w:rsidR="00552F4F" w:rsidRPr="00F811E9" w:rsidRDefault="00FC4ED3">
            <w:pPr>
              <w:widowControl/>
              <w:numPr>
                <w:ilvl w:val="0"/>
                <w:numId w:val="8"/>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Follow Scout Yellow Card/Orange Card for YLs as normal</w:t>
            </w:r>
          </w:p>
          <w:p w14:paraId="177D1F84" w14:textId="77777777" w:rsidR="00552F4F" w:rsidRPr="00F811E9" w:rsidRDefault="00FC4ED3">
            <w:pPr>
              <w:widowControl/>
              <w:numPr>
                <w:ilvl w:val="0"/>
                <w:numId w:val="8"/>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In virtual meetings a second Leader will always be ‘in the room’ before young people are admitted and at least 2 Leaders will remain until all young people have left. For Zoom – make another leader co-host at start of meeting.</w:t>
            </w:r>
          </w:p>
          <w:p w14:paraId="362EDAFA" w14:textId="77777777" w:rsidR="00552F4F" w:rsidRPr="00F811E9" w:rsidRDefault="00FC4ED3">
            <w:pPr>
              <w:widowControl/>
              <w:numPr>
                <w:ilvl w:val="0"/>
                <w:numId w:val="8"/>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Vulnerable young people after long periods of lockdown may increase chance of safeguarding disclosures. All leaders to be aware of </w:t>
            </w:r>
            <w:proofErr w:type="gramStart"/>
            <w:r w:rsidRPr="00F811E9">
              <w:rPr>
                <w:rFonts w:asciiTheme="minorHAnsi" w:eastAsia="Calibri" w:hAnsiTheme="minorHAnsi" w:cstheme="minorHAnsi"/>
                <w:color w:val="0070C0"/>
                <w:sz w:val="18"/>
                <w:szCs w:val="18"/>
              </w:rPr>
              <w:t>this, and</w:t>
            </w:r>
            <w:proofErr w:type="gramEnd"/>
            <w:r w:rsidRPr="00F811E9">
              <w:rPr>
                <w:rFonts w:asciiTheme="minorHAnsi" w:eastAsia="Calibri" w:hAnsiTheme="minorHAnsi" w:cstheme="minorHAnsi"/>
                <w:color w:val="0070C0"/>
                <w:sz w:val="18"/>
                <w:szCs w:val="18"/>
              </w:rPr>
              <w:t xml:space="preserve"> reminded of the appropriate reporting. </w:t>
            </w:r>
          </w:p>
        </w:tc>
        <w:tc>
          <w:tcPr>
            <w:tcW w:w="4382" w:type="dxa"/>
            <w:shd w:val="clear" w:color="auto" w:fill="auto"/>
          </w:tcPr>
          <w:p w14:paraId="3E93825C" w14:textId="77777777" w:rsidR="00552F4F" w:rsidRPr="00F811E9" w:rsidRDefault="00552F4F">
            <w:pPr>
              <w:widowControl/>
              <w:rPr>
                <w:rFonts w:asciiTheme="minorHAnsi" w:hAnsiTheme="minorHAnsi" w:cstheme="minorHAnsi"/>
                <w:color w:val="0070C0"/>
                <w:sz w:val="18"/>
                <w:szCs w:val="18"/>
              </w:rPr>
            </w:pPr>
          </w:p>
        </w:tc>
      </w:tr>
      <w:tr w:rsidR="00552F4F" w14:paraId="6A809CF0" w14:textId="77777777">
        <w:trPr>
          <w:trHeight w:val="676"/>
        </w:trPr>
        <w:tc>
          <w:tcPr>
            <w:tcW w:w="2840" w:type="dxa"/>
            <w:shd w:val="clear" w:color="auto" w:fill="auto"/>
          </w:tcPr>
          <w:p w14:paraId="6F1A4100"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Hand Hygiene – risk of contracting </w:t>
            </w:r>
            <w:proofErr w:type="spellStart"/>
            <w:r w:rsidRPr="00F811E9">
              <w:rPr>
                <w:rFonts w:asciiTheme="minorHAnsi" w:eastAsia="Calibri" w:hAnsiTheme="minorHAnsi" w:cstheme="minorHAnsi"/>
                <w:color w:val="0070C0"/>
                <w:sz w:val="18"/>
                <w:szCs w:val="18"/>
              </w:rPr>
              <w:t>Covid</w:t>
            </w:r>
            <w:proofErr w:type="spellEnd"/>
            <w:r w:rsidRPr="00F811E9">
              <w:rPr>
                <w:rFonts w:asciiTheme="minorHAnsi" w:eastAsia="Calibri" w:hAnsiTheme="minorHAnsi" w:cstheme="minorHAnsi"/>
                <w:color w:val="0070C0"/>
                <w:sz w:val="18"/>
                <w:szCs w:val="18"/>
              </w:rPr>
              <w:t xml:space="preserve"> 19 as a result of poor hand hygiene</w:t>
            </w:r>
          </w:p>
        </w:tc>
        <w:tc>
          <w:tcPr>
            <w:tcW w:w="1556" w:type="dxa"/>
            <w:shd w:val="clear" w:color="auto" w:fill="auto"/>
          </w:tcPr>
          <w:p w14:paraId="5D3C9017" w14:textId="67D3107E" w:rsidR="00552F4F" w:rsidRPr="00F811E9" w:rsidRDefault="00EE45BC">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Young people, leaders</w:t>
            </w:r>
          </w:p>
        </w:tc>
        <w:tc>
          <w:tcPr>
            <w:tcW w:w="6673" w:type="dxa"/>
            <w:shd w:val="clear" w:color="auto" w:fill="auto"/>
          </w:tcPr>
          <w:p w14:paraId="77709C31" w14:textId="77777777" w:rsidR="00552F4F" w:rsidRPr="00F811E9" w:rsidRDefault="00FC4ED3">
            <w:pPr>
              <w:widowControl/>
              <w:numPr>
                <w:ilvl w:val="0"/>
                <w:numId w:val="8"/>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Everyone to handwash/sanitise with alcohol gel on arrival</w:t>
            </w:r>
          </w:p>
          <w:p w14:paraId="3624FBD6" w14:textId="77777777" w:rsidR="00552F4F" w:rsidRPr="00F811E9" w:rsidRDefault="00FC4ED3">
            <w:pPr>
              <w:widowControl/>
              <w:numPr>
                <w:ilvl w:val="0"/>
                <w:numId w:val="8"/>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Handwashing/sanitising at least once per hour</w:t>
            </w:r>
          </w:p>
          <w:p w14:paraId="43DE1A48" w14:textId="77777777" w:rsidR="00552F4F" w:rsidRPr="00F811E9" w:rsidRDefault="00FC4ED3">
            <w:pPr>
              <w:widowControl/>
              <w:numPr>
                <w:ilvl w:val="0"/>
                <w:numId w:val="8"/>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Handwashing/sanitising before and after use of any equipment</w:t>
            </w:r>
          </w:p>
          <w:p w14:paraId="3AA31852" w14:textId="77777777" w:rsidR="00552F4F" w:rsidRPr="00F811E9" w:rsidRDefault="00FC4ED3">
            <w:pPr>
              <w:widowControl/>
              <w:numPr>
                <w:ilvl w:val="0"/>
                <w:numId w:val="8"/>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Handwashing/sanitising before and after using the toilet</w:t>
            </w:r>
          </w:p>
          <w:p w14:paraId="1DE8C54D" w14:textId="77777777" w:rsidR="00552F4F" w:rsidRPr="00F811E9" w:rsidRDefault="00FC4ED3">
            <w:pPr>
              <w:widowControl/>
              <w:numPr>
                <w:ilvl w:val="0"/>
                <w:numId w:val="8"/>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Handwashing/sanitising before and after eating</w:t>
            </w:r>
          </w:p>
          <w:p w14:paraId="05E5E7B4" w14:textId="77777777" w:rsidR="00552F4F" w:rsidRPr="00F811E9" w:rsidRDefault="00FC4ED3">
            <w:pPr>
              <w:widowControl/>
              <w:numPr>
                <w:ilvl w:val="0"/>
                <w:numId w:val="8"/>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Everyone to handwash/sanitise with alcohol gel on departure</w:t>
            </w:r>
          </w:p>
          <w:p w14:paraId="5FF697DD" w14:textId="77777777" w:rsidR="00552F4F" w:rsidRPr="00F811E9" w:rsidRDefault="00FC4ED3">
            <w:pPr>
              <w:widowControl/>
              <w:numPr>
                <w:ilvl w:val="0"/>
                <w:numId w:val="8"/>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All handwashing/sanitizing to be for a minimum of 20 seconds. </w:t>
            </w:r>
          </w:p>
          <w:p w14:paraId="122CF153" w14:textId="77777777" w:rsidR="00552F4F" w:rsidRPr="00F811E9" w:rsidRDefault="00FC4ED3">
            <w:pPr>
              <w:widowControl/>
              <w:numPr>
                <w:ilvl w:val="0"/>
                <w:numId w:val="8"/>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Signage up above sinks to remind people of good hand hygiene practice</w:t>
            </w:r>
          </w:p>
          <w:p w14:paraId="6132B02D" w14:textId="77777777" w:rsidR="00552F4F" w:rsidRPr="00F811E9" w:rsidRDefault="00552F4F">
            <w:pPr>
              <w:widowControl/>
              <w:pBdr>
                <w:top w:val="nil"/>
                <w:left w:val="nil"/>
                <w:bottom w:val="nil"/>
                <w:right w:val="nil"/>
                <w:between w:val="nil"/>
              </w:pBdr>
              <w:tabs>
                <w:tab w:val="left" w:pos="312"/>
              </w:tabs>
              <w:rPr>
                <w:rFonts w:asciiTheme="minorHAnsi" w:eastAsia="Calibri" w:hAnsiTheme="minorHAnsi" w:cstheme="minorHAnsi"/>
                <w:color w:val="0070C0"/>
                <w:sz w:val="18"/>
                <w:szCs w:val="18"/>
              </w:rPr>
            </w:pPr>
          </w:p>
        </w:tc>
        <w:tc>
          <w:tcPr>
            <w:tcW w:w="4382" w:type="dxa"/>
            <w:shd w:val="clear" w:color="auto" w:fill="auto"/>
          </w:tcPr>
          <w:p w14:paraId="709DA2EF" w14:textId="77777777" w:rsidR="00552F4F" w:rsidRPr="00F811E9" w:rsidRDefault="00552F4F">
            <w:pPr>
              <w:widowControl/>
              <w:rPr>
                <w:rFonts w:asciiTheme="minorHAnsi" w:hAnsiTheme="minorHAnsi" w:cstheme="minorHAnsi"/>
                <w:color w:val="0070C0"/>
                <w:sz w:val="18"/>
                <w:szCs w:val="18"/>
              </w:rPr>
            </w:pPr>
          </w:p>
        </w:tc>
      </w:tr>
      <w:tr w:rsidR="00552F4F" w14:paraId="0683BAA4" w14:textId="77777777">
        <w:trPr>
          <w:trHeight w:val="676"/>
        </w:trPr>
        <w:tc>
          <w:tcPr>
            <w:tcW w:w="2840" w:type="dxa"/>
            <w:shd w:val="clear" w:color="auto" w:fill="auto"/>
          </w:tcPr>
          <w:p w14:paraId="6311959A"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Toilets – risk of cross contamination of Covid-19 from use of toilets </w:t>
            </w:r>
          </w:p>
        </w:tc>
        <w:tc>
          <w:tcPr>
            <w:tcW w:w="1556" w:type="dxa"/>
            <w:shd w:val="clear" w:color="auto" w:fill="auto"/>
          </w:tcPr>
          <w:p w14:paraId="34A51CCC" w14:textId="272CA098" w:rsidR="00552F4F" w:rsidRPr="00F811E9" w:rsidRDefault="00EE45BC">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Young people, leaders</w:t>
            </w:r>
          </w:p>
        </w:tc>
        <w:tc>
          <w:tcPr>
            <w:tcW w:w="6673" w:type="dxa"/>
            <w:shd w:val="clear" w:color="auto" w:fill="auto"/>
          </w:tcPr>
          <w:p w14:paraId="3D4E8E82" w14:textId="77777777" w:rsidR="00552F4F" w:rsidRPr="00F811E9" w:rsidRDefault="00FC4ED3">
            <w:pPr>
              <w:widowControl/>
              <w:numPr>
                <w:ilvl w:val="0"/>
                <w:numId w:val="1"/>
              </w:numPr>
              <w:pBdr>
                <w:top w:val="nil"/>
                <w:left w:val="nil"/>
                <w:bottom w:val="nil"/>
                <w:right w:val="nil"/>
                <w:between w:val="nil"/>
              </w:pBdr>
              <w:tabs>
                <w:tab w:val="left" w:pos="312"/>
              </w:tabs>
              <w:spacing w:before="118" w:line="276" w:lineRule="auto"/>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Oversight of the use of facilities (toilets) during sessions </w:t>
            </w:r>
            <w:proofErr w:type="gramStart"/>
            <w:r w:rsidRPr="00F811E9">
              <w:rPr>
                <w:rFonts w:asciiTheme="minorHAnsi" w:eastAsia="Calibri" w:hAnsiTheme="minorHAnsi" w:cstheme="minorHAnsi"/>
                <w:color w:val="0070C0"/>
                <w:sz w:val="18"/>
                <w:szCs w:val="18"/>
              </w:rPr>
              <w:t>with regard to</w:t>
            </w:r>
            <w:proofErr w:type="gramEnd"/>
            <w:r w:rsidRPr="00F811E9">
              <w:rPr>
                <w:rFonts w:asciiTheme="minorHAnsi" w:eastAsia="Calibri" w:hAnsiTheme="minorHAnsi" w:cstheme="minorHAnsi"/>
                <w:color w:val="0070C0"/>
                <w:sz w:val="18"/>
                <w:szCs w:val="18"/>
              </w:rPr>
              <w:t xml:space="preserve"> individual compliance by young people of hygiene practices (without infringing their privacy), that they do not enter other areas and to see what else will require cleaning. </w:t>
            </w:r>
          </w:p>
          <w:p w14:paraId="09BDE73F" w14:textId="77777777" w:rsidR="00552F4F" w:rsidRPr="00F811E9" w:rsidRDefault="00FC4ED3">
            <w:pPr>
              <w:widowControl/>
              <w:numPr>
                <w:ilvl w:val="0"/>
                <w:numId w:val="1"/>
              </w:numPr>
              <w:pBdr>
                <w:top w:val="nil"/>
                <w:left w:val="nil"/>
                <w:bottom w:val="nil"/>
                <w:right w:val="nil"/>
                <w:between w:val="nil"/>
              </w:pBdr>
              <w:tabs>
                <w:tab w:val="left" w:pos="312"/>
              </w:tabs>
              <w:spacing w:line="276" w:lineRule="auto"/>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Hand hygiene advice posters displayed in bathrooms</w:t>
            </w:r>
          </w:p>
          <w:p w14:paraId="555D2371" w14:textId="77777777" w:rsidR="00552F4F" w:rsidRPr="00F811E9" w:rsidRDefault="00FC4ED3">
            <w:pPr>
              <w:widowControl/>
              <w:numPr>
                <w:ilvl w:val="0"/>
                <w:numId w:val="1"/>
              </w:numPr>
              <w:pBdr>
                <w:top w:val="nil"/>
                <w:left w:val="nil"/>
                <w:bottom w:val="nil"/>
                <w:right w:val="nil"/>
                <w:between w:val="nil"/>
              </w:pBdr>
              <w:tabs>
                <w:tab w:val="left" w:pos="312"/>
              </w:tabs>
              <w:spacing w:line="276" w:lineRule="auto"/>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Paper towels/hand driers only (no fabric towels/shared hand drying)</w:t>
            </w:r>
          </w:p>
          <w:p w14:paraId="712591CC" w14:textId="77777777" w:rsidR="00552F4F" w:rsidRPr="00F811E9" w:rsidRDefault="00FC4ED3">
            <w:pPr>
              <w:widowControl/>
              <w:numPr>
                <w:ilvl w:val="0"/>
                <w:numId w:val="1"/>
              </w:numPr>
              <w:pBdr>
                <w:top w:val="nil"/>
                <w:left w:val="nil"/>
                <w:bottom w:val="nil"/>
                <w:right w:val="nil"/>
                <w:between w:val="nil"/>
              </w:pBdr>
              <w:tabs>
                <w:tab w:val="left" w:pos="312"/>
              </w:tabs>
              <w:spacing w:line="276" w:lineRule="auto"/>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Consideration should be given if there are neighbouring urinals to maintain social distancing, i.e. signage to say that certain ones are closed/closing all urinals</w:t>
            </w:r>
          </w:p>
          <w:p w14:paraId="49572097" w14:textId="77777777" w:rsidR="00552F4F" w:rsidRPr="00F811E9" w:rsidRDefault="00FC4ED3">
            <w:pPr>
              <w:widowControl/>
              <w:numPr>
                <w:ilvl w:val="0"/>
                <w:numId w:val="1"/>
              </w:numPr>
              <w:pBdr>
                <w:top w:val="nil"/>
                <w:left w:val="nil"/>
                <w:bottom w:val="nil"/>
                <w:right w:val="nil"/>
                <w:between w:val="nil"/>
              </w:pBdr>
              <w:tabs>
                <w:tab w:val="left" w:pos="312"/>
              </w:tabs>
              <w:spacing w:line="276" w:lineRule="auto"/>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Only 1 person in the toilet at a time. </w:t>
            </w:r>
          </w:p>
          <w:p w14:paraId="2E8A26D6" w14:textId="77777777" w:rsidR="00552F4F" w:rsidRPr="00F811E9" w:rsidRDefault="00FC4ED3">
            <w:pPr>
              <w:widowControl/>
              <w:numPr>
                <w:ilvl w:val="0"/>
                <w:numId w:val="1"/>
              </w:numPr>
              <w:pBdr>
                <w:top w:val="nil"/>
                <w:left w:val="nil"/>
                <w:bottom w:val="nil"/>
                <w:right w:val="nil"/>
                <w:between w:val="nil"/>
              </w:pBdr>
              <w:tabs>
                <w:tab w:val="left" w:pos="312"/>
              </w:tabs>
              <w:spacing w:line="276" w:lineRule="auto"/>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Leader to be informed whenever anyone is using the toilet to ensure no queues. </w:t>
            </w:r>
          </w:p>
          <w:p w14:paraId="05009B64" w14:textId="77777777" w:rsidR="00552F4F" w:rsidRPr="00F811E9" w:rsidRDefault="00FC4ED3">
            <w:pPr>
              <w:widowControl/>
              <w:numPr>
                <w:ilvl w:val="0"/>
                <w:numId w:val="1"/>
              </w:numPr>
              <w:pBdr>
                <w:top w:val="nil"/>
                <w:left w:val="nil"/>
                <w:bottom w:val="nil"/>
                <w:right w:val="nil"/>
                <w:between w:val="nil"/>
              </w:pBdr>
              <w:tabs>
                <w:tab w:val="left" w:pos="312"/>
              </w:tabs>
              <w:spacing w:line="276" w:lineRule="auto"/>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Doors remain propped open on route to toilets to reduce touching of door handles where appropriate (not cubicles).</w:t>
            </w:r>
          </w:p>
          <w:p w14:paraId="0355EEEC" w14:textId="77777777" w:rsidR="00552F4F" w:rsidRPr="00F811E9" w:rsidRDefault="00FC4ED3">
            <w:pPr>
              <w:widowControl/>
              <w:numPr>
                <w:ilvl w:val="0"/>
                <w:numId w:val="1"/>
              </w:numPr>
              <w:pBdr>
                <w:top w:val="nil"/>
                <w:left w:val="nil"/>
                <w:bottom w:val="nil"/>
                <w:right w:val="nil"/>
                <w:between w:val="nil"/>
              </w:pBdr>
              <w:tabs>
                <w:tab w:val="left" w:pos="312"/>
              </w:tabs>
              <w:spacing w:line="276" w:lineRule="auto"/>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Responsibility of cleaning to be delegated to one leader for each session, and appropriate PPE should be worn (disposable gloves and apron, cloths used for cleaning should be disposed after use).</w:t>
            </w:r>
          </w:p>
          <w:p w14:paraId="12BB91EE" w14:textId="77777777" w:rsidR="00552F4F" w:rsidRPr="00F811E9" w:rsidRDefault="00FC4ED3">
            <w:pPr>
              <w:widowControl/>
              <w:numPr>
                <w:ilvl w:val="0"/>
                <w:numId w:val="1"/>
              </w:numPr>
              <w:pBdr>
                <w:top w:val="nil"/>
                <w:left w:val="nil"/>
                <w:bottom w:val="nil"/>
                <w:right w:val="nil"/>
                <w:between w:val="nil"/>
              </w:pBdr>
              <w:tabs>
                <w:tab w:val="left" w:pos="312"/>
              </w:tabs>
              <w:spacing w:after="200" w:line="276" w:lineRule="auto"/>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All indoor surfaces in toilets to be cleaned before and after each session using household disinfectant according to manufacturer's instructions (individual Section meeting) </w:t>
            </w:r>
          </w:p>
        </w:tc>
        <w:tc>
          <w:tcPr>
            <w:tcW w:w="4382" w:type="dxa"/>
            <w:shd w:val="clear" w:color="auto" w:fill="auto"/>
          </w:tcPr>
          <w:p w14:paraId="40DA01CC" w14:textId="77777777" w:rsidR="00552F4F" w:rsidRPr="00F811E9" w:rsidRDefault="00552F4F">
            <w:pPr>
              <w:widowControl/>
              <w:rPr>
                <w:rFonts w:asciiTheme="minorHAnsi" w:hAnsiTheme="minorHAnsi" w:cstheme="minorHAnsi"/>
                <w:color w:val="0070C0"/>
                <w:sz w:val="18"/>
                <w:szCs w:val="18"/>
              </w:rPr>
            </w:pPr>
          </w:p>
        </w:tc>
      </w:tr>
      <w:tr w:rsidR="00552F4F" w14:paraId="43F975A2" w14:textId="77777777">
        <w:trPr>
          <w:trHeight w:val="676"/>
        </w:trPr>
        <w:tc>
          <w:tcPr>
            <w:tcW w:w="2840" w:type="dxa"/>
            <w:shd w:val="clear" w:color="auto" w:fill="auto"/>
          </w:tcPr>
          <w:p w14:paraId="069BDCA7"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Cleaning – spread of </w:t>
            </w:r>
            <w:proofErr w:type="spellStart"/>
            <w:r w:rsidRPr="00F811E9">
              <w:rPr>
                <w:rFonts w:asciiTheme="minorHAnsi" w:eastAsia="Calibri" w:hAnsiTheme="minorHAnsi" w:cstheme="minorHAnsi"/>
                <w:color w:val="0070C0"/>
                <w:sz w:val="18"/>
                <w:szCs w:val="18"/>
              </w:rPr>
              <w:t>Covid</w:t>
            </w:r>
            <w:proofErr w:type="spellEnd"/>
            <w:r w:rsidRPr="00F811E9">
              <w:rPr>
                <w:rFonts w:asciiTheme="minorHAnsi" w:eastAsia="Calibri" w:hAnsiTheme="minorHAnsi" w:cstheme="minorHAnsi"/>
                <w:color w:val="0070C0"/>
                <w:sz w:val="18"/>
                <w:szCs w:val="18"/>
              </w:rPr>
              <w:t xml:space="preserve"> 19 due to insufficient/poor cleaning</w:t>
            </w:r>
          </w:p>
        </w:tc>
        <w:tc>
          <w:tcPr>
            <w:tcW w:w="1556" w:type="dxa"/>
            <w:shd w:val="clear" w:color="auto" w:fill="auto"/>
          </w:tcPr>
          <w:p w14:paraId="246CB98D" w14:textId="7619B37E" w:rsidR="00552F4F" w:rsidRPr="00F811E9" w:rsidRDefault="00EE45BC">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Young people, leaders</w:t>
            </w:r>
          </w:p>
        </w:tc>
        <w:tc>
          <w:tcPr>
            <w:tcW w:w="6673" w:type="dxa"/>
            <w:shd w:val="clear" w:color="auto" w:fill="auto"/>
          </w:tcPr>
          <w:p w14:paraId="7A17299D" w14:textId="77777777" w:rsidR="00552F4F" w:rsidRPr="00F811E9" w:rsidRDefault="00FC4ED3">
            <w:pPr>
              <w:widowControl/>
              <w:rPr>
                <w:rFonts w:asciiTheme="minorHAnsi" w:eastAsia="Calibri" w:hAnsiTheme="minorHAnsi" w:cstheme="minorHAnsi"/>
                <w:color w:val="0070C0"/>
                <w:sz w:val="18"/>
                <w:szCs w:val="18"/>
              </w:rPr>
            </w:pPr>
            <w:proofErr w:type="gramStart"/>
            <w:r w:rsidRPr="00F811E9">
              <w:rPr>
                <w:rFonts w:asciiTheme="minorHAnsi" w:eastAsia="Calibri" w:hAnsiTheme="minorHAnsi" w:cstheme="minorHAnsi"/>
                <w:color w:val="0070C0"/>
                <w:sz w:val="18"/>
                <w:szCs w:val="18"/>
              </w:rPr>
              <w:t>All of</w:t>
            </w:r>
            <w:proofErr w:type="gramEnd"/>
            <w:r w:rsidRPr="00F811E9">
              <w:rPr>
                <w:rFonts w:asciiTheme="minorHAnsi" w:eastAsia="Calibri" w:hAnsiTheme="minorHAnsi" w:cstheme="minorHAnsi"/>
                <w:color w:val="0070C0"/>
                <w:sz w:val="18"/>
                <w:szCs w:val="18"/>
              </w:rPr>
              <w:t xml:space="preserve"> the following must be cleaned (using household disinfectant as per manufacturer’s instructions) between sessions:</w:t>
            </w:r>
          </w:p>
          <w:p w14:paraId="65A4729B" w14:textId="77777777" w:rsidR="00552F4F" w:rsidRPr="00F811E9" w:rsidRDefault="00FC4ED3">
            <w:pPr>
              <w:widowControl/>
              <w:numPr>
                <w:ilvl w:val="0"/>
                <w:numId w:val="1"/>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All equipment</w:t>
            </w:r>
          </w:p>
          <w:p w14:paraId="70CD86D6" w14:textId="77777777" w:rsidR="00552F4F" w:rsidRPr="00F811E9" w:rsidRDefault="00FC4ED3">
            <w:pPr>
              <w:widowControl/>
              <w:numPr>
                <w:ilvl w:val="0"/>
                <w:numId w:val="1"/>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Toilets – including flush handle and seats</w:t>
            </w:r>
          </w:p>
          <w:p w14:paraId="17BABA7A" w14:textId="77777777" w:rsidR="00552F4F" w:rsidRPr="00F811E9" w:rsidRDefault="00FC4ED3">
            <w:pPr>
              <w:widowControl/>
              <w:numPr>
                <w:ilvl w:val="0"/>
                <w:numId w:val="1"/>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Sinks and taps</w:t>
            </w:r>
          </w:p>
          <w:p w14:paraId="7190A22D" w14:textId="77777777" w:rsidR="00552F4F" w:rsidRPr="00F811E9" w:rsidRDefault="00FC4ED3">
            <w:pPr>
              <w:widowControl/>
              <w:numPr>
                <w:ilvl w:val="0"/>
                <w:numId w:val="1"/>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Hand towel dispensers</w:t>
            </w:r>
          </w:p>
          <w:p w14:paraId="54AA799B" w14:textId="77777777" w:rsidR="00552F4F" w:rsidRPr="00F811E9" w:rsidRDefault="00FC4ED3">
            <w:pPr>
              <w:widowControl/>
              <w:numPr>
                <w:ilvl w:val="0"/>
                <w:numId w:val="1"/>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Entire toilet door (usually push)</w:t>
            </w:r>
          </w:p>
          <w:p w14:paraId="2B080075" w14:textId="77777777" w:rsidR="00552F4F" w:rsidRPr="00F811E9" w:rsidRDefault="00FC4ED3">
            <w:pPr>
              <w:widowControl/>
              <w:numPr>
                <w:ilvl w:val="0"/>
                <w:numId w:val="1"/>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Door handles</w:t>
            </w:r>
          </w:p>
          <w:p w14:paraId="6D06577A" w14:textId="77777777" w:rsidR="00552F4F" w:rsidRPr="00F811E9" w:rsidRDefault="00FC4ED3">
            <w:pPr>
              <w:widowControl/>
              <w:numPr>
                <w:ilvl w:val="0"/>
                <w:numId w:val="1"/>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Taps</w:t>
            </w:r>
          </w:p>
          <w:p w14:paraId="2756CE65" w14:textId="77777777" w:rsidR="00552F4F" w:rsidRPr="00F811E9" w:rsidRDefault="00FC4ED3">
            <w:pPr>
              <w:widowControl/>
              <w:numPr>
                <w:ilvl w:val="0"/>
                <w:numId w:val="1"/>
              </w:numPr>
              <w:pBdr>
                <w:top w:val="nil"/>
                <w:left w:val="nil"/>
                <w:bottom w:val="nil"/>
                <w:right w:val="nil"/>
                <w:between w:val="nil"/>
              </w:pBdr>
              <w:tabs>
                <w:tab w:val="left" w:pos="312"/>
              </w:tabs>
              <w:ind w:left="714" w:hanging="357"/>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Light switches</w:t>
            </w:r>
          </w:p>
          <w:p w14:paraId="4838C1E5" w14:textId="77777777" w:rsidR="00552F4F" w:rsidRPr="00F811E9" w:rsidRDefault="00552F4F">
            <w:pPr>
              <w:widowControl/>
              <w:pBdr>
                <w:top w:val="nil"/>
                <w:left w:val="nil"/>
                <w:bottom w:val="nil"/>
                <w:right w:val="nil"/>
                <w:between w:val="nil"/>
              </w:pBdr>
              <w:tabs>
                <w:tab w:val="left" w:pos="312"/>
              </w:tabs>
              <w:ind w:left="720"/>
              <w:rPr>
                <w:rFonts w:asciiTheme="minorHAnsi" w:eastAsia="Calibri" w:hAnsiTheme="minorHAnsi" w:cstheme="minorHAnsi"/>
                <w:color w:val="0070C0"/>
                <w:sz w:val="18"/>
                <w:szCs w:val="18"/>
              </w:rPr>
            </w:pPr>
          </w:p>
          <w:p w14:paraId="447359CA" w14:textId="77777777" w:rsidR="00552F4F" w:rsidRPr="00F811E9" w:rsidRDefault="00FC4ED3">
            <w:pPr>
              <w:widowControl/>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Leader identified as cleaning lead for the session, and to ensure all leaders aware of location of cleaning materials, and what cleaning materials to use.</w:t>
            </w:r>
          </w:p>
          <w:p w14:paraId="18486DEE" w14:textId="77777777" w:rsidR="00552F4F" w:rsidRPr="00F811E9" w:rsidRDefault="00552F4F">
            <w:pPr>
              <w:widowControl/>
              <w:pBdr>
                <w:top w:val="nil"/>
                <w:left w:val="nil"/>
                <w:bottom w:val="nil"/>
                <w:right w:val="nil"/>
                <w:between w:val="nil"/>
              </w:pBdr>
              <w:tabs>
                <w:tab w:val="left" w:pos="312"/>
              </w:tabs>
              <w:ind w:left="714" w:hanging="152"/>
              <w:rPr>
                <w:rFonts w:asciiTheme="minorHAnsi" w:eastAsia="Calibri" w:hAnsiTheme="minorHAnsi" w:cstheme="minorHAnsi"/>
                <w:color w:val="0070C0"/>
                <w:sz w:val="18"/>
                <w:szCs w:val="18"/>
              </w:rPr>
            </w:pPr>
          </w:p>
          <w:p w14:paraId="2DAE0B3E"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Disposal of waste</w:t>
            </w:r>
          </w:p>
          <w:p w14:paraId="08F223D1" w14:textId="77777777" w:rsidR="00552F4F" w:rsidRPr="00F811E9" w:rsidRDefault="00FC4ED3">
            <w:pPr>
              <w:widowControl/>
              <w:numPr>
                <w:ilvl w:val="0"/>
                <w:numId w:val="1"/>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lastRenderedPageBreak/>
              <w:t>All waste to be bagged and put into household waste</w:t>
            </w:r>
          </w:p>
          <w:p w14:paraId="4C54B7AE" w14:textId="77777777" w:rsidR="00552F4F" w:rsidRPr="00F811E9" w:rsidRDefault="00FC4ED3">
            <w:pPr>
              <w:widowControl/>
              <w:numPr>
                <w:ilvl w:val="0"/>
                <w:numId w:val="1"/>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Any PPE waste to be double bagged, isolated for 72 hours and then placed in household waste. </w:t>
            </w:r>
          </w:p>
        </w:tc>
        <w:tc>
          <w:tcPr>
            <w:tcW w:w="4382" w:type="dxa"/>
            <w:shd w:val="clear" w:color="auto" w:fill="auto"/>
          </w:tcPr>
          <w:p w14:paraId="6917753C" w14:textId="77777777" w:rsidR="00552F4F" w:rsidRPr="00F811E9" w:rsidRDefault="00552F4F">
            <w:pPr>
              <w:widowControl/>
              <w:rPr>
                <w:rFonts w:asciiTheme="minorHAnsi" w:hAnsiTheme="minorHAnsi" w:cstheme="minorHAnsi"/>
                <w:color w:val="0070C0"/>
                <w:sz w:val="18"/>
                <w:szCs w:val="18"/>
              </w:rPr>
            </w:pPr>
          </w:p>
        </w:tc>
      </w:tr>
      <w:tr w:rsidR="00552F4F" w14:paraId="5572EC25" w14:textId="77777777">
        <w:trPr>
          <w:trHeight w:val="676"/>
        </w:trPr>
        <w:tc>
          <w:tcPr>
            <w:tcW w:w="2840" w:type="dxa"/>
            <w:shd w:val="clear" w:color="auto" w:fill="auto"/>
          </w:tcPr>
          <w:p w14:paraId="5422A4D6" w14:textId="77777777" w:rsidR="00552F4F" w:rsidRPr="00F811E9" w:rsidRDefault="00FC4ED3">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Departure</w:t>
            </w:r>
          </w:p>
        </w:tc>
        <w:tc>
          <w:tcPr>
            <w:tcW w:w="1556" w:type="dxa"/>
            <w:shd w:val="clear" w:color="auto" w:fill="auto"/>
          </w:tcPr>
          <w:p w14:paraId="501A8F8A" w14:textId="2171A48A" w:rsidR="00552F4F" w:rsidRPr="00F811E9" w:rsidRDefault="00EE45BC">
            <w:pPr>
              <w:widowControl/>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Young people, leaders, parents</w:t>
            </w:r>
          </w:p>
        </w:tc>
        <w:tc>
          <w:tcPr>
            <w:tcW w:w="6673" w:type="dxa"/>
            <w:shd w:val="clear" w:color="auto" w:fill="auto"/>
          </w:tcPr>
          <w:p w14:paraId="26018D42" w14:textId="77777777" w:rsidR="00552F4F" w:rsidRPr="00F811E9" w:rsidRDefault="00FC4ED3">
            <w:pPr>
              <w:widowControl/>
              <w:numPr>
                <w:ilvl w:val="0"/>
                <w:numId w:val="1"/>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Everyone to handwash/sanitise ready to go home</w:t>
            </w:r>
          </w:p>
          <w:p w14:paraId="2494D493" w14:textId="77777777" w:rsidR="00552F4F" w:rsidRPr="00F811E9" w:rsidRDefault="00FC4ED3">
            <w:pPr>
              <w:widowControl/>
              <w:numPr>
                <w:ilvl w:val="0"/>
                <w:numId w:val="1"/>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Leaders oversee departure to ensure social distancing and safety.</w:t>
            </w:r>
          </w:p>
          <w:p w14:paraId="7CABDCB2" w14:textId="77777777" w:rsidR="00552F4F" w:rsidRPr="00F811E9" w:rsidRDefault="00FC4ED3">
            <w:pPr>
              <w:widowControl/>
              <w:numPr>
                <w:ilvl w:val="0"/>
                <w:numId w:val="1"/>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Parents reminded to maintain social distancing, and to not stand around chatting etc.</w:t>
            </w:r>
          </w:p>
          <w:p w14:paraId="683E9BF0" w14:textId="77777777" w:rsidR="00552F4F" w:rsidRPr="00F811E9" w:rsidRDefault="00FC4ED3">
            <w:pPr>
              <w:widowControl/>
              <w:numPr>
                <w:ilvl w:val="0"/>
                <w:numId w:val="1"/>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Parents not allowed into meeting area</w:t>
            </w:r>
          </w:p>
          <w:p w14:paraId="44F12905" w14:textId="77777777" w:rsidR="00552F4F" w:rsidRPr="00F811E9" w:rsidRDefault="00FC4ED3">
            <w:pPr>
              <w:widowControl/>
              <w:numPr>
                <w:ilvl w:val="0"/>
                <w:numId w:val="1"/>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Appropriate </w:t>
            </w:r>
            <w:proofErr w:type="gramStart"/>
            <w:r w:rsidRPr="00F811E9">
              <w:rPr>
                <w:rFonts w:asciiTheme="minorHAnsi" w:eastAsia="Calibri" w:hAnsiTheme="minorHAnsi" w:cstheme="minorHAnsi"/>
                <w:color w:val="0070C0"/>
                <w:sz w:val="18"/>
                <w:szCs w:val="18"/>
              </w:rPr>
              <w:t>1 way</w:t>
            </w:r>
            <w:proofErr w:type="gramEnd"/>
            <w:r w:rsidRPr="00F811E9">
              <w:rPr>
                <w:rFonts w:asciiTheme="minorHAnsi" w:eastAsia="Calibri" w:hAnsiTheme="minorHAnsi" w:cstheme="minorHAnsi"/>
                <w:color w:val="0070C0"/>
                <w:sz w:val="18"/>
                <w:szCs w:val="18"/>
              </w:rPr>
              <w:t xml:space="preserve"> system in place is required/appropriate</w:t>
            </w:r>
          </w:p>
          <w:p w14:paraId="72BF6EB1" w14:textId="77777777" w:rsidR="00552F4F" w:rsidRPr="00F811E9" w:rsidRDefault="00FC4ED3">
            <w:pPr>
              <w:widowControl/>
              <w:numPr>
                <w:ilvl w:val="0"/>
                <w:numId w:val="1"/>
              </w:numPr>
              <w:pBdr>
                <w:top w:val="nil"/>
                <w:left w:val="nil"/>
                <w:bottom w:val="nil"/>
                <w:right w:val="nil"/>
                <w:between w:val="nil"/>
              </w:pBdr>
              <w:tabs>
                <w:tab w:val="left" w:pos="312"/>
              </w:tabs>
              <w:rPr>
                <w:rFonts w:asciiTheme="minorHAnsi" w:eastAsia="Calibri" w:hAnsiTheme="minorHAnsi" w:cstheme="minorHAnsi"/>
                <w:color w:val="0070C0"/>
                <w:sz w:val="18"/>
                <w:szCs w:val="18"/>
              </w:rPr>
            </w:pPr>
            <w:r w:rsidRPr="00F811E9">
              <w:rPr>
                <w:rFonts w:asciiTheme="minorHAnsi" w:eastAsia="Calibri" w:hAnsiTheme="minorHAnsi" w:cstheme="minorHAnsi"/>
                <w:color w:val="0070C0"/>
                <w:sz w:val="18"/>
                <w:szCs w:val="18"/>
              </w:rPr>
              <w:t xml:space="preserve">Young people to be handed over to their parent/carer. </w:t>
            </w:r>
          </w:p>
        </w:tc>
        <w:tc>
          <w:tcPr>
            <w:tcW w:w="4382" w:type="dxa"/>
            <w:shd w:val="clear" w:color="auto" w:fill="auto"/>
          </w:tcPr>
          <w:p w14:paraId="35068040" w14:textId="77777777" w:rsidR="00552F4F" w:rsidRPr="00F811E9" w:rsidRDefault="00552F4F">
            <w:pPr>
              <w:widowControl/>
              <w:rPr>
                <w:rFonts w:asciiTheme="minorHAnsi" w:hAnsiTheme="minorHAnsi" w:cstheme="minorHAnsi"/>
                <w:color w:val="0070C0"/>
                <w:sz w:val="18"/>
                <w:szCs w:val="18"/>
              </w:rPr>
            </w:pPr>
          </w:p>
        </w:tc>
      </w:tr>
      <w:tr w:rsidR="00552F4F" w14:paraId="2E138626" w14:textId="77777777">
        <w:trPr>
          <w:trHeight w:val="355"/>
        </w:trPr>
        <w:tc>
          <w:tcPr>
            <w:tcW w:w="15451" w:type="dxa"/>
            <w:gridSpan w:val="4"/>
            <w:shd w:val="clear" w:color="auto" w:fill="auto"/>
          </w:tcPr>
          <w:p w14:paraId="34DA1990" w14:textId="77777777" w:rsidR="00552F4F" w:rsidRDefault="00FC4ED3">
            <w:pPr>
              <w:widowControl/>
              <w:rPr>
                <w:i/>
                <w:sz w:val="20"/>
                <w:szCs w:val="20"/>
              </w:rPr>
            </w:pPr>
            <w:bookmarkStart w:id="1" w:name="_heading=h.gjdgxs" w:colFirst="0" w:colLast="0"/>
            <w:bookmarkEnd w:id="1"/>
            <w:r>
              <w:rPr>
                <w:b/>
                <w:i/>
                <w:sz w:val="20"/>
                <w:szCs w:val="20"/>
              </w:rPr>
              <w:t xml:space="preserve">Review: </w:t>
            </w:r>
            <w:r>
              <w:rPr>
                <w:i/>
                <w:sz w:val="20"/>
                <w:szCs w:val="20"/>
              </w:rPr>
              <w:t xml:space="preserve">This risk assessment is for a section to move from one COVID Readiness alert level to the next, an additional risk assessment should be produced for each move proposed.  </w:t>
            </w:r>
          </w:p>
        </w:tc>
      </w:tr>
    </w:tbl>
    <w:p w14:paraId="3E0E3BAB" w14:textId="77777777" w:rsidR="00552F4F" w:rsidRDefault="00552F4F">
      <w:pPr>
        <w:pStyle w:val="Heading3"/>
      </w:pPr>
    </w:p>
    <w:tbl>
      <w:tblPr>
        <w:tblStyle w:val="a1"/>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642"/>
        <w:gridCol w:w="2409"/>
        <w:gridCol w:w="5670"/>
      </w:tblGrid>
      <w:tr w:rsidR="00552F4F" w14:paraId="5EFCAFE0" w14:textId="77777777">
        <w:trPr>
          <w:trHeight w:val="701"/>
        </w:trPr>
        <w:tc>
          <w:tcPr>
            <w:tcW w:w="1696" w:type="dxa"/>
            <w:shd w:val="clear" w:color="auto" w:fill="D9D9D9"/>
          </w:tcPr>
          <w:p w14:paraId="4313DD1F" w14:textId="77777777" w:rsidR="00552F4F" w:rsidRDefault="00FC4ED3">
            <w:pPr>
              <w:widowControl/>
              <w:jc w:val="center"/>
              <w:rPr>
                <w:b/>
                <w:sz w:val="20"/>
                <w:szCs w:val="20"/>
              </w:rPr>
            </w:pPr>
            <w:r>
              <w:rPr>
                <w:b/>
                <w:sz w:val="20"/>
                <w:szCs w:val="20"/>
              </w:rPr>
              <w:t>Checked by Line Manager</w:t>
            </w:r>
          </w:p>
        </w:tc>
        <w:tc>
          <w:tcPr>
            <w:tcW w:w="5642" w:type="dxa"/>
            <w:shd w:val="clear" w:color="auto" w:fill="FFFFFF"/>
          </w:tcPr>
          <w:p w14:paraId="6C16CB78" w14:textId="77777777" w:rsidR="00552F4F" w:rsidRDefault="00FC4ED3">
            <w:pPr>
              <w:widowControl/>
              <w:rPr>
                <w:color w:val="FF0000"/>
                <w:sz w:val="20"/>
                <w:szCs w:val="20"/>
              </w:rPr>
            </w:pPr>
            <w:r>
              <w:rPr>
                <w:color w:val="FF0000"/>
                <w:sz w:val="20"/>
                <w:szCs w:val="20"/>
              </w:rPr>
              <w:t xml:space="preserve">Name, </w:t>
            </w:r>
          </w:p>
          <w:p w14:paraId="4188B94C" w14:textId="77777777" w:rsidR="00552F4F" w:rsidRDefault="00FC4ED3">
            <w:pPr>
              <w:widowControl/>
              <w:rPr>
                <w:color w:val="FF0000"/>
                <w:sz w:val="20"/>
                <w:szCs w:val="20"/>
              </w:rPr>
            </w:pPr>
            <w:r>
              <w:rPr>
                <w:color w:val="FF0000"/>
                <w:sz w:val="20"/>
                <w:szCs w:val="20"/>
              </w:rPr>
              <w:t>Role / level</w:t>
            </w:r>
          </w:p>
          <w:p w14:paraId="35397872" w14:textId="77777777" w:rsidR="00552F4F" w:rsidRDefault="00FC4ED3">
            <w:pPr>
              <w:widowControl/>
              <w:rPr>
                <w:color w:val="FF0000"/>
                <w:sz w:val="20"/>
                <w:szCs w:val="20"/>
              </w:rPr>
            </w:pPr>
            <w:r>
              <w:rPr>
                <w:color w:val="FF0000"/>
                <w:sz w:val="20"/>
                <w:szCs w:val="20"/>
              </w:rPr>
              <w:t>Date</w:t>
            </w:r>
          </w:p>
        </w:tc>
        <w:tc>
          <w:tcPr>
            <w:tcW w:w="2409" w:type="dxa"/>
            <w:shd w:val="clear" w:color="auto" w:fill="D9D9D9"/>
          </w:tcPr>
          <w:p w14:paraId="78CE6D1A" w14:textId="77777777" w:rsidR="00552F4F" w:rsidRDefault="00FC4ED3">
            <w:pPr>
              <w:widowControl/>
              <w:jc w:val="center"/>
              <w:rPr>
                <w:b/>
                <w:sz w:val="20"/>
                <w:szCs w:val="20"/>
              </w:rPr>
            </w:pPr>
            <w:r>
              <w:rPr>
                <w:b/>
                <w:sz w:val="20"/>
                <w:szCs w:val="20"/>
              </w:rPr>
              <w:t>Checked by Executive</w:t>
            </w:r>
          </w:p>
        </w:tc>
        <w:tc>
          <w:tcPr>
            <w:tcW w:w="5670" w:type="dxa"/>
            <w:shd w:val="clear" w:color="auto" w:fill="FFFFFF"/>
          </w:tcPr>
          <w:p w14:paraId="223C676C" w14:textId="77777777" w:rsidR="00552F4F" w:rsidRDefault="00FC4ED3">
            <w:pPr>
              <w:widowControl/>
              <w:rPr>
                <w:color w:val="FF0000"/>
                <w:sz w:val="20"/>
                <w:szCs w:val="20"/>
              </w:rPr>
            </w:pPr>
            <w:r>
              <w:rPr>
                <w:color w:val="FF0000"/>
                <w:sz w:val="20"/>
                <w:szCs w:val="20"/>
              </w:rPr>
              <w:t xml:space="preserve">Name, </w:t>
            </w:r>
          </w:p>
          <w:p w14:paraId="02586026" w14:textId="77777777" w:rsidR="00552F4F" w:rsidRDefault="00FC4ED3">
            <w:pPr>
              <w:widowControl/>
              <w:rPr>
                <w:color w:val="FF0000"/>
                <w:sz w:val="20"/>
                <w:szCs w:val="20"/>
              </w:rPr>
            </w:pPr>
            <w:r>
              <w:rPr>
                <w:color w:val="FF0000"/>
                <w:sz w:val="20"/>
                <w:szCs w:val="20"/>
              </w:rPr>
              <w:t>Role / level</w:t>
            </w:r>
          </w:p>
          <w:p w14:paraId="136D30FA" w14:textId="77777777" w:rsidR="00552F4F" w:rsidRDefault="00FC4ED3">
            <w:pPr>
              <w:widowControl/>
              <w:rPr>
                <w:sz w:val="20"/>
                <w:szCs w:val="20"/>
              </w:rPr>
            </w:pPr>
            <w:r>
              <w:rPr>
                <w:color w:val="FF0000"/>
                <w:sz w:val="20"/>
                <w:szCs w:val="20"/>
              </w:rPr>
              <w:t>Date</w:t>
            </w:r>
          </w:p>
        </w:tc>
      </w:tr>
      <w:tr w:rsidR="00552F4F" w14:paraId="600468C9" w14:textId="77777777">
        <w:trPr>
          <w:trHeight w:val="701"/>
        </w:trPr>
        <w:tc>
          <w:tcPr>
            <w:tcW w:w="1696" w:type="dxa"/>
            <w:shd w:val="clear" w:color="auto" w:fill="D9D9D9"/>
          </w:tcPr>
          <w:p w14:paraId="1EF4190A" w14:textId="77777777" w:rsidR="00552F4F" w:rsidRDefault="00FC4ED3">
            <w:pPr>
              <w:widowControl/>
              <w:jc w:val="center"/>
              <w:rPr>
                <w:b/>
                <w:sz w:val="20"/>
                <w:szCs w:val="20"/>
              </w:rPr>
            </w:pPr>
            <w:r>
              <w:rPr>
                <w:b/>
                <w:sz w:val="20"/>
                <w:szCs w:val="20"/>
              </w:rPr>
              <w:t>Approved by Commissioner</w:t>
            </w:r>
          </w:p>
        </w:tc>
        <w:tc>
          <w:tcPr>
            <w:tcW w:w="5642" w:type="dxa"/>
            <w:shd w:val="clear" w:color="auto" w:fill="FFFFFF"/>
          </w:tcPr>
          <w:p w14:paraId="1571675B" w14:textId="77777777" w:rsidR="00552F4F" w:rsidRDefault="00FC4ED3">
            <w:pPr>
              <w:widowControl/>
              <w:rPr>
                <w:color w:val="FF0000"/>
                <w:sz w:val="20"/>
                <w:szCs w:val="20"/>
              </w:rPr>
            </w:pPr>
            <w:r>
              <w:rPr>
                <w:color w:val="FF0000"/>
                <w:sz w:val="20"/>
                <w:szCs w:val="20"/>
              </w:rPr>
              <w:t xml:space="preserve">Name, </w:t>
            </w:r>
          </w:p>
          <w:p w14:paraId="3A96D5EA" w14:textId="77777777" w:rsidR="00552F4F" w:rsidRDefault="00FC4ED3">
            <w:pPr>
              <w:widowControl/>
              <w:rPr>
                <w:color w:val="FF0000"/>
                <w:sz w:val="20"/>
                <w:szCs w:val="20"/>
              </w:rPr>
            </w:pPr>
            <w:r>
              <w:rPr>
                <w:color w:val="FF0000"/>
                <w:sz w:val="20"/>
                <w:szCs w:val="20"/>
              </w:rPr>
              <w:t>Role / level</w:t>
            </w:r>
          </w:p>
          <w:p w14:paraId="47995344" w14:textId="77777777" w:rsidR="00552F4F" w:rsidRDefault="00FC4ED3">
            <w:pPr>
              <w:widowControl/>
              <w:rPr>
                <w:color w:val="FF0000"/>
                <w:sz w:val="20"/>
                <w:szCs w:val="20"/>
              </w:rPr>
            </w:pPr>
            <w:r>
              <w:rPr>
                <w:color w:val="FF0000"/>
                <w:sz w:val="20"/>
                <w:szCs w:val="20"/>
              </w:rPr>
              <w:t>Date</w:t>
            </w:r>
          </w:p>
        </w:tc>
        <w:tc>
          <w:tcPr>
            <w:tcW w:w="2409" w:type="dxa"/>
            <w:shd w:val="clear" w:color="auto" w:fill="D9D9D9"/>
          </w:tcPr>
          <w:p w14:paraId="601C28B3" w14:textId="77777777" w:rsidR="00552F4F" w:rsidRDefault="00FC4ED3">
            <w:pPr>
              <w:widowControl/>
              <w:jc w:val="center"/>
              <w:rPr>
                <w:b/>
                <w:sz w:val="20"/>
                <w:szCs w:val="20"/>
              </w:rPr>
            </w:pPr>
            <w:r>
              <w:rPr>
                <w:b/>
                <w:sz w:val="20"/>
                <w:szCs w:val="20"/>
              </w:rPr>
              <w:t>Approved by Executive</w:t>
            </w:r>
          </w:p>
        </w:tc>
        <w:tc>
          <w:tcPr>
            <w:tcW w:w="5670" w:type="dxa"/>
            <w:shd w:val="clear" w:color="auto" w:fill="FFFFFF"/>
          </w:tcPr>
          <w:p w14:paraId="3352426E" w14:textId="77777777" w:rsidR="00552F4F" w:rsidRDefault="00FC4ED3">
            <w:pPr>
              <w:widowControl/>
              <w:rPr>
                <w:color w:val="FF0000"/>
                <w:sz w:val="20"/>
                <w:szCs w:val="20"/>
              </w:rPr>
            </w:pPr>
            <w:r>
              <w:rPr>
                <w:color w:val="FF0000"/>
                <w:sz w:val="20"/>
                <w:szCs w:val="20"/>
              </w:rPr>
              <w:t xml:space="preserve">Name, </w:t>
            </w:r>
          </w:p>
          <w:p w14:paraId="75CB42E9" w14:textId="77777777" w:rsidR="00552F4F" w:rsidRDefault="00FC4ED3">
            <w:pPr>
              <w:widowControl/>
              <w:rPr>
                <w:color w:val="FF0000"/>
                <w:sz w:val="20"/>
                <w:szCs w:val="20"/>
              </w:rPr>
            </w:pPr>
            <w:r>
              <w:rPr>
                <w:color w:val="FF0000"/>
                <w:sz w:val="20"/>
                <w:szCs w:val="20"/>
              </w:rPr>
              <w:t>Role / level</w:t>
            </w:r>
          </w:p>
          <w:p w14:paraId="11D2D364" w14:textId="77777777" w:rsidR="00552F4F" w:rsidRDefault="00FC4ED3">
            <w:pPr>
              <w:widowControl/>
              <w:rPr>
                <w:sz w:val="20"/>
                <w:szCs w:val="20"/>
              </w:rPr>
            </w:pPr>
            <w:r>
              <w:rPr>
                <w:color w:val="FF0000"/>
                <w:sz w:val="20"/>
                <w:szCs w:val="20"/>
              </w:rPr>
              <w:t>Date</w:t>
            </w:r>
          </w:p>
        </w:tc>
      </w:tr>
      <w:tr w:rsidR="00552F4F" w14:paraId="65690E49" w14:textId="77777777">
        <w:trPr>
          <w:trHeight w:val="701"/>
        </w:trPr>
        <w:tc>
          <w:tcPr>
            <w:tcW w:w="1696" w:type="dxa"/>
            <w:shd w:val="clear" w:color="auto" w:fill="D9D9D9"/>
          </w:tcPr>
          <w:p w14:paraId="2434CF79" w14:textId="77777777" w:rsidR="00552F4F" w:rsidRDefault="00FC4ED3">
            <w:pPr>
              <w:widowControl/>
              <w:jc w:val="center"/>
              <w:rPr>
                <w:b/>
                <w:sz w:val="20"/>
                <w:szCs w:val="20"/>
              </w:rPr>
            </w:pPr>
            <w:r>
              <w:rPr>
                <w:b/>
                <w:sz w:val="20"/>
                <w:szCs w:val="20"/>
              </w:rPr>
              <w:t>Notification of level change</w:t>
            </w:r>
          </w:p>
        </w:tc>
        <w:tc>
          <w:tcPr>
            <w:tcW w:w="13721" w:type="dxa"/>
            <w:gridSpan w:val="3"/>
            <w:shd w:val="clear" w:color="auto" w:fill="FFFFFF"/>
          </w:tcPr>
          <w:p w14:paraId="19081061" w14:textId="77777777" w:rsidR="00552F4F" w:rsidRDefault="00FC4ED3">
            <w:pPr>
              <w:widowControl/>
              <w:rPr>
                <w:color w:val="FF0000"/>
                <w:sz w:val="20"/>
                <w:szCs w:val="20"/>
              </w:rPr>
            </w:pPr>
            <w:r>
              <w:rPr>
                <w:color w:val="FF0000"/>
                <w:sz w:val="20"/>
                <w:szCs w:val="20"/>
              </w:rPr>
              <w:t>Date and by who</w:t>
            </w:r>
          </w:p>
        </w:tc>
      </w:tr>
    </w:tbl>
    <w:p w14:paraId="0A55F771" w14:textId="77777777" w:rsidR="00552F4F" w:rsidRDefault="00552F4F">
      <w:pPr>
        <w:pStyle w:val="Heading3"/>
      </w:pPr>
    </w:p>
    <w:sectPr w:rsidR="00552F4F">
      <w:headerReference w:type="default" r:id="rId8"/>
      <w:footerReference w:type="default" r:id="rId9"/>
      <w:pgSz w:w="16840" w:h="11910"/>
      <w:pgMar w:top="1050" w:right="993" w:bottom="1420" w:left="680" w:header="499" w:footer="5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3AAE8" w14:textId="77777777" w:rsidR="00D85CE7" w:rsidRDefault="00D85CE7">
      <w:r>
        <w:separator/>
      </w:r>
    </w:p>
  </w:endnote>
  <w:endnote w:type="continuationSeparator" w:id="0">
    <w:p w14:paraId="29855A18" w14:textId="77777777" w:rsidR="00D85CE7" w:rsidRDefault="00D8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uni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unito Sans Black">
    <w:altName w:val="Calibri"/>
    <w:charset w:val="00"/>
    <w:family w:val="auto"/>
    <w:pitch w:val="default"/>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NunitoSans-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unito Light">
    <w:altName w:val="Cambria"/>
    <w:panose1 w:val="00000000000000000000"/>
    <w:charset w:val="00"/>
    <w:family w:val="roman"/>
    <w:notTrueType/>
    <w:pitch w:val="default"/>
  </w:font>
  <w:font w:name="MinionPro-Regular">
    <w:panose1 w:val="00000000000000000000"/>
    <w:charset w:val="00"/>
    <w:family w:val="roman"/>
    <w:notTrueType/>
    <w:pitch w:val="default"/>
  </w:font>
  <w:font w:name="NunitoSans-Regular">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84A3" w14:textId="77777777" w:rsidR="00552F4F" w:rsidRDefault="00FC4ED3">
    <w:pPr>
      <w:pStyle w:val="Heading3"/>
    </w:pPr>
    <w:r>
      <w:t xml:space="preserve">Additional information can be found in the </w:t>
    </w:r>
    <w:r>
      <w:rPr>
        <w:b/>
        <w:i/>
      </w:rPr>
      <w:t>Safety Checklist for Leaders</w:t>
    </w:r>
    <w:r>
      <w:t xml:space="preserve"> and other information at scouts.org.uk/safety </w:t>
    </w:r>
    <w:r>
      <w:rPr>
        <w:noProof/>
      </w:rPr>
      <w:drawing>
        <wp:anchor distT="0" distB="0" distL="0" distR="0" simplePos="0" relativeHeight="251658240" behindDoc="0" locked="0" layoutInCell="1" hidden="0" allowOverlap="1" wp14:anchorId="4A65A2E2" wp14:editId="3826A0B4">
          <wp:simplePos x="0" y="0"/>
          <wp:positionH relativeFrom="column">
            <wp:posOffset>8846185</wp:posOffset>
          </wp:positionH>
          <wp:positionV relativeFrom="paragraph">
            <wp:posOffset>-130174</wp:posOffset>
          </wp:positionV>
          <wp:extent cx="1069340" cy="7810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9340" cy="781050"/>
                  </a:xfrm>
                  <a:prstGeom prst="rect">
                    <a:avLst/>
                  </a:prstGeom>
                  <a:ln/>
                </pic:spPr>
              </pic:pic>
            </a:graphicData>
          </a:graphic>
        </wp:anchor>
      </w:drawing>
    </w:r>
  </w:p>
  <w:p w14:paraId="3CA54924" w14:textId="77777777" w:rsidR="00552F4F" w:rsidRDefault="00FC4ED3">
    <w:pPr>
      <w:rPr>
        <w:sz w:val="20"/>
        <w:szCs w:val="20"/>
      </w:rPr>
    </w:pPr>
    <w:r>
      <w:rPr>
        <w:sz w:val="20"/>
        <w:szCs w:val="20"/>
      </w:rPr>
      <w:t>HQ Template Published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B0FD8" w14:textId="77777777" w:rsidR="00D85CE7" w:rsidRDefault="00D85CE7">
      <w:r>
        <w:separator/>
      </w:r>
    </w:p>
  </w:footnote>
  <w:footnote w:type="continuationSeparator" w:id="0">
    <w:p w14:paraId="6B93725D" w14:textId="77777777" w:rsidR="00D85CE7" w:rsidRDefault="00D8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DB20" w14:textId="77777777" w:rsidR="00552F4F" w:rsidRDefault="00FC4ED3">
    <w:pPr>
      <w:pStyle w:val="Heading4"/>
    </w:pPr>
    <w:r>
      <w:t>Covid-19 restarting face to face Scouting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D0A"/>
    <w:multiLevelType w:val="multilevel"/>
    <w:tmpl w:val="4920C47C"/>
    <w:lvl w:ilvl="0">
      <w:start w:val="1"/>
      <w:numFmt w:val="decimal"/>
      <w:pStyle w:val="ListParagraph"/>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 w15:restartNumberingAfterBreak="0">
    <w:nsid w:val="0E7F5D1F"/>
    <w:multiLevelType w:val="multilevel"/>
    <w:tmpl w:val="5590FC0A"/>
    <w:lvl w:ilvl="0">
      <w:start w:val="1"/>
      <w:numFmt w:val="bullet"/>
      <w:pStyle w:val="ListNumber3"/>
      <w:lvlText w:val="-"/>
      <w:lvlJc w:val="left"/>
      <w:pPr>
        <w:ind w:left="720" w:hanging="360"/>
      </w:pPr>
      <w:rPr>
        <w:rFonts w:ascii="Nunito Sans" w:eastAsia="Nunito Sans" w:hAnsi="Nunito Sans" w:cs="Nuni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EB7481"/>
    <w:multiLevelType w:val="multilevel"/>
    <w:tmpl w:val="8C6EE4AC"/>
    <w:lvl w:ilvl="0">
      <w:start w:val="1"/>
      <w:numFmt w:val="bullet"/>
      <w:lvlText w:val="-"/>
      <w:lvlJc w:val="left"/>
      <w:pPr>
        <w:ind w:left="720" w:hanging="360"/>
      </w:pPr>
      <w:rPr>
        <w:rFonts w:ascii="Nunito Sans" w:eastAsia="Nunito Sans" w:hAnsi="Nunito Sans" w:cs="Nuni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250C07"/>
    <w:multiLevelType w:val="multilevel"/>
    <w:tmpl w:val="2DCEA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37504B"/>
    <w:multiLevelType w:val="multilevel"/>
    <w:tmpl w:val="0A104218"/>
    <w:lvl w:ilvl="0">
      <w:start w:val="1"/>
      <w:numFmt w:val="bullet"/>
      <w:pStyle w:val="ListNumber4"/>
      <w:lvlText w:val="-"/>
      <w:lvlJc w:val="left"/>
      <w:pPr>
        <w:ind w:left="879" w:hanging="360"/>
      </w:pPr>
      <w:rPr>
        <w:rFonts w:ascii="Nunito Sans" w:eastAsia="Nunito Sans" w:hAnsi="Nunito Sans" w:cs="Nunito Sans"/>
      </w:rPr>
    </w:lvl>
    <w:lvl w:ilvl="1">
      <w:start w:val="1"/>
      <w:numFmt w:val="bullet"/>
      <w:lvlText w:val="o"/>
      <w:lvlJc w:val="left"/>
      <w:pPr>
        <w:ind w:left="1599" w:hanging="360"/>
      </w:pPr>
      <w:rPr>
        <w:rFonts w:ascii="Courier New" w:eastAsia="Courier New" w:hAnsi="Courier New" w:cs="Courier New"/>
      </w:rPr>
    </w:lvl>
    <w:lvl w:ilvl="2">
      <w:start w:val="1"/>
      <w:numFmt w:val="bullet"/>
      <w:lvlText w:val="▪"/>
      <w:lvlJc w:val="left"/>
      <w:pPr>
        <w:ind w:left="2319" w:hanging="360"/>
      </w:pPr>
      <w:rPr>
        <w:rFonts w:ascii="Noto Sans Symbols" w:eastAsia="Noto Sans Symbols" w:hAnsi="Noto Sans Symbols" w:cs="Noto Sans Symbols"/>
      </w:rPr>
    </w:lvl>
    <w:lvl w:ilvl="3">
      <w:start w:val="1"/>
      <w:numFmt w:val="bullet"/>
      <w:lvlText w:val="●"/>
      <w:lvlJc w:val="left"/>
      <w:pPr>
        <w:ind w:left="3039" w:hanging="360"/>
      </w:pPr>
      <w:rPr>
        <w:rFonts w:ascii="Noto Sans Symbols" w:eastAsia="Noto Sans Symbols" w:hAnsi="Noto Sans Symbols" w:cs="Noto Sans Symbols"/>
      </w:rPr>
    </w:lvl>
    <w:lvl w:ilvl="4">
      <w:start w:val="1"/>
      <w:numFmt w:val="bullet"/>
      <w:lvlText w:val="o"/>
      <w:lvlJc w:val="left"/>
      <w:pPr>
        <w:ind w:left="3759" w:hanging="360"/>
      </w:pPr>
      <w:rPr>
        <w:rFonts w:ascii="Courier New" w:eastAsia="Courier New" w:hAnsi="Courier New" w:cs="Courier New"/>
      </w:rPr>
    </w:lvl>
    <w:lvl w:ilvl="5">
      <w:start w:val="1"/>
      <w:numFmt w:val="bullet"/>
      <w:lvlText w:val="▪"/>
      <w:lvlJc w:val="left"/>
      <w:pPr>
        <w:ind w:left="4479" w:hanging="360"/>
      </w:pPr>
      <w:rPr>
        <w:rFonts w:ascii="Noto Sans Symbols" w:eastAsia="Noto Sans Symbols" w:hAnsi="Noto Sans Symbols" w:cs="Noto Sans Symbols"/>
      </w:rPr>
    </w:lvl>
    <w:lvl w:ilvl="6">
      <w:start w:val="1"/>
      <w:numFmt w:val="bullet"/>
      <w:lvlText w:val="●"/>
      <w:lvlJc w:val="left"/>
      <w:pPr>
        <w:ind w:left="5199" w:hanging="360"/>
      </w:pPr>
      <w:rPr>
        <w:rFonts w:ascii="Noto Sans Symbols" w:eastAsia="Noto Sans Symbols" w:hAnsi="Noto Sans Symbols" w:cs="Noto Sans Symbols"/>
      </w:rPr>
    </w:lvl>
    <w:lvl w:ilvl="7">
      <w:start w:val="1"/>
      <w:numFmt w:val="bullet"/>
      <w:lvlText w:val="o"/>
      <w:lvlJc w:val="left"/>
      <w:pPr>
        <w:ind w:left="5919" w:hanging="360"/>
      </w:pPr>
      <w:rPr>
        <w:rFonts w:ascii="Courier New" w:eastAsia="Courier New" w:hAnsi="Courier New" w:cs="Courier New"/>
      </w:rPr>
    </w:lvl>
    <w:lvl w:ilvl="8">
      <w:start w:val="1"/>
      <w:numFmt w:val="bullet"/>
      <w:lvlText w:val="▪"/>
      <w:lvlJc w:val="left"/>
      <w:pPr>
        <w:ind w:left="6639" w:hanging="360"/>
      </w:pPr>
      <w:rPr>
        <w:rFonts w:ascii="Noto Sans Symbols" w:eastAsia="Noto Sans Symbols" w:hAnsi="Noto Sans Symbols" w:cs="Noto Sans Symbols"/>
      </w:rPr>
    </w:lvl>
  </w:abstractNum>
  <w:abstractNum w:abstractNumId="5" w15:restartNumberingAfterBreak="0">
    <w:nsid w:val="3A187623"/>
    <w:multiLevelType w:val="multilevel"/>
    <w:tmpl w:val="DED8A0F6"/>
    <w:lvl w:ilvl="0">
      <w:start w:val="1"/>
      <w:numFmt w:val="bullet"/>
      <w:pStyle w:val="ListNumber"/>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402066"/>
    <w:multiLevelType w:val="multilevel"/>
    <w:tmpl w:val="5C4AE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7F3E96"/>
    <w:multiLevelType w:val="multilevel"/>
    <w:tmpl w:val="A5B8FD3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76841AE"/>
    <w:multiLevelType w:val="multilevel"/>
    <w:tmpl w:val="D5B40552"/>
    <w:lvl w:ilvl="0">
      <w:start w:val="1"/>
      <w:numFmt w:val="bullet"/>
      <w:pStyle w:val="Coulumnbullets"/>
      <w:lvlText w:val="-"/>
      <w:lvlJc w:val="left"/>
      <w:pPr>
        <w:ind w:left="720" w:hanging="360"/>
      </w:pPr>
      <w:rPr>
        <w:rFonts w:ascii="Nunito Sans" w:eastAsia="Nunito Sans" w:hAnsi="Nunito Sans" w:cs="Nuni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7A4833"/>
    <w:multiLevelType w:val="multilevel"/>
    <w:tmpl w:val="01DC9430"/>
    <w:lvl w:ilvl="0">
      <w:start w:val="1"/>
      <w:numFmt w:val="bullet"/>
      <w:pStyle w:val="ListNumber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0E2E73"/>
    <w:multiLevelType w:val="multilevel"/>
    <w:tmpl w:val="3B0C9EBE"/>
    <w:lvl w:ilvl="0">
      <w:start w:val="1"/>
      <w:numFmt w:val="bullet"/>
      <w:pStyle w:val="ListNumber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8"/>
  </w:num>
  <w:num w:numId="5">
    <w:abstractNumId w:val="6"/>
  </w:num>
  <w:num w:numId="6">
    <w:abstractNumId w:val="10"/>
  </w:num>
  <w:num w:numId="7">
    <w:abstractNumId w:val="4"/>
  </w:num>
  <w:num w:numId="8">
    <w:abstractNumId w:val="1"/>
  </w:num>
  <w:num w:numId="9">
    <w:abstractNumId w:val="9"/>
  </w:num>
  <w:num w:numId="10">
    <w:abstractNumId w:val="5"/>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F4F"/>
    <w:rsid w:val="000E7EC4"/>
    <w:rsid w:val="001B55CB"/>
    <w:rsid w:val="003F3A4E"/>
    <w:rsid w:val="00426766"/>
    <w:rsid w:val="00552F4F"/>
    <w:rsid w:val="0068524F"/>
    <w:rsid w:val="00BC6F8D"/>
    <w:rsid w:val="00D057BC"/>
    <w:rsid w:val="00D85CE7"/>
    <w:rsid w:val="00EB73F9"/>
    <w:rsid w:val="00EE45BC"/>
    <w:rsid w:val="00F60A46"/>
    <w:rsid w:val="00F811E9"/>
    <w:rsid w:val="00FC4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8C8E"/>
  <w15:docId w15:val="{D11FAE2B-3659-465A-B06C-2C1E3ED6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unito Sans" w:eastAsia="Nunito Sans" w:hAnsi="Nunito Sans" w:cs="Nunito Sans"/>
        <w:sz w:val="22"/>
        <w:szCs w:val="22"/>
        <w:lang w:val="en-GB" w:eastAsia="en-GB"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428E"/>
    <w:pPr>
      <w:autoSpaceDE w:val="0"/>
      <w:autoSpaceDN w:val="0"/>
    </w:pPr>
    <w:rPr>
      <w:lang w:bidi="en-GB"/>
    </w:rPr>
  </w:style>
  <w:style w:type="paragraph" w:styleId="Heading1">
    <w:name w:val="heading 1"/>
    <w:basedOn w:val="Normal"/>
    <w:link w:val="Heading1Char"/>
    <w:uiPriority w:val="9"/>
    <w:qFormat/>
    <w:rsid w:val="0060387A"/>
    <w:pPr>
      <w:spacing w:before="452" w:line="170" w:lineRule="auto"/>
      <w:outlineLvl w:val="0"/>
    </w:pPr>
    <w:rPr>
      <w:rFonts w:ascii="Nunito Sans Black" w:eastAsia="NunitoSans-Black" w:hAnsi="Nunito Sans Black" w:cs="NunitoSans-Black"/>
      <w:bCs/>
      <w:color w:val="7414DC"/>
      <w:spacing w:val="-27"/>
      <w:sz w:val="120"/>
      <w:szCs w:val="120"/>
    </w:rPr>
  </w:style>
  <w:style w:type="paragraph" w:styleId="Heading2">
    <w:name w:val="heading 2"/>
    <w:link w:val="Heading2Char"/>
    <w:uiPriority w:val="9"/>
    <w:unhideWhenUsed/>
    <w:qFormat/>
    <w:rsid w:val="0060387A"/>
    <w:pPr>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7414DC"/>
      <w:spacing w:val="-11"/>
      <w:sz w:val="60"/>
      <w:szCs w:val="60"/>
      <w:lang w:bidi="en-GB"/>
    </w:rPr>
  </w:style>
  <w:style w:type="paragraph" w:styleId="Heading3">
    <w:name w:val="heading 3"/>
    <w:basedOn w:val="Heading2"/>
    <w:uiPriority w:val="9"/>
    <w:unhideWhenUsed/>
    <w:qFormat/>
    <w:rsid w:val="00F34350"/>
    <w:pPr>
      <w:spacing w:after="120" w:line="260" w:lineRule="exact"/>
      <w:outlineLvl w:val="2"/>
    </w:pPr>
    <w:rPr>
      <w:sz w:val="20"/>
      <w:lang w:val="da-DK"/>
    </w:rPr>
  </w:style>
  <w:style w:type="paragraph" w:styleId="Heading4">
    <w:name w:val="heading 4"/>
    <w:basedOn w:val="Normal"/>
    <w:uiPriority w:val="9"/>
    <w:unhideWhenUsed/>
    <w:qFormat/>
    <w:rsid w:val="003C1889"/>
    <w:pPr>
      <w:outlineLvl w:val="3"/>
    </w:pPr>
    <w:rPr>
      <w:rFonts w:ascii="Nunito Sans Black" w:hAnsi="Nunito Sans Black"/>
      <w:color w:val="7414DC"/>
      <w:sz w:val="32"/>
      <w:szCs w:val="32"/>
    </w:rPr>
  </w:style>
  <w:style w:type="paragraph" w:styleId="Heading5">
    <w:name w:val="heading 5"/>
    <w:basedOn w:val="Heading4"/>
    <w:uiPriority w:val="9"/>
    <w:semiHidden/>
    <w:unhideWhenUsed/>
    <w:qFormat/>
    <w:rsid w:val="00BD428E"/>
    <w:pPr>
      <w:outlineLvl w:val="4"/>
    </w:pPr>
    <w:rPr>
      <w:noProof/>
      <w:lang w:bidi="ar-SA"/>
    </w:rPr>
  </w:style>
  <w:style w:type="paragraph" w:styleId="Heading6">
    <w:name w:val="heading 6"/>
    <w:basedOn w:val="Normal"/>
    <w:next w:val="Normal"/>
    <w:link w:val="Heading6Char"/>
    <w:uiPriority w:val="9"/>
    <w:semiHidden/>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eastAsia="SimHei" w:cs="Times New Roman"/>
      <w:i/>
      <w:iCs/>
      <w:color w:val="701609"/>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eastAsia="SimHei" w:cs="Times New Roman"/>
      <w:color w:val="272727"/>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eastAsia="SimHe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link w:val="BodyTextChar"/>
    <w:uiPriority w:val="1"/>
    <w:qFormat/>
    <w:rsid w:val="007E58C6"/>
    <w:pPr>
      <w:autoSpaceDE w:val="0"/>
      <w:autoSpaceDN w:val="0"/>
      <w:spacing w:line="260" w:lineRule="exact"/>
    </w:pPr>
    <w:rPr>
      <w:lang w:bidi="en-GB"/>
    </w:rPr>
  </w:style>
  <w:style w:type="paragraph" w:styleId="ListParagraph">
    <w:name w:val="List Paragraph"/>
    <w:basedOn w:val="BodyText"/>
    <w:uiPriority w:val="34"/>
    <w:qFormat/>
    <w:rsid w:val="004E768C"/>
    <w:pPr>
      <w:numPr>
        <w:numId w:val="2"/>
      </w:numPr>
      <w:tabs>
        <w:tab w:val="left" w:pos="312"/>
      </w:tabs>
      <w:spacing w:before="118" w:after="118"/>
    </w:pPr>
    <w:rPr>
      <w:rFonts w:eastAsia="NunitoSans-Light" w:cs="NunitoSans-Light"/>
      <w:color w:val="000000"/>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link w:val="Heading2"/>
    <w:uiPriority w:val="1"/>
    <w:rsid w:val="000056B8"/>
    <w:rPr>
      <w:rFonts w:ascii="Nunito Sans Black" w:eastAsia="NunitoSans-Black" w:hAnsi="Nunito Sans Black" w:cs="NunitoSans-Black"/>
      <w:bCs/>
      <w:color w:val="7414DC"/>
      <w:spacing w:val="-11"/>
      <w:sz w:val="60"/>
      <w:szCs w:val="60"/>
      <w:lang w:val="en-GB" w:eastAsia="en-GB" w:bidi="en-GB"/>
    </w:rPr>
  </w:style>
  <w:style w:type="character" w:customStyle="1" w:styleId="ContentsTitleChar">
    <w:name w:val="Contents Title Char"/>
    <w:link w:val="ContentsTitle"/>
    <w:uiPriority w:val="1"/>
    <w:rsid w:val="00C810F1"/>
    <w:rPr>
      <w:rFonts w:ascii="Nunito Sans Black" w:eastAsia="NunitoSans-Black" w:hAnsi="Nunito Sans Black" w:cs="NunitoSans-Black"/>
      <w:bCs/>
      <w:color w:val="7414DC"/>
      <w:spacing w:val="-10"/>
      <w:sz w:val="60"/>
      <w:szCs w:val="60"/>
      <w:lang w:val="en-GB" w:eastAsia="en-GB" w:bidi="en-GB"/>
    </w:rPr>
  </w:style>
  <w:style w:type="character" w:customStyle="1" w:styleId="NumbersChar">
    <w:name w:val="Numbers Char"/>
    <w:link w:val="Numbers"/>
    <w:uiPriority w:val="1"/>
    <w:rsid w:val="008A3608"/>
    <w:rPr>
      <w:rFonts w:ascii="Nunito Sans Black" w:eastAsia="NunitoSans-Black" w:hAnsi="Nunito Sans Black" w:cs="NunitoSans-Black"/>
      <w:bCs/>
      <w:noProof/>
      <w:color w:val="7414DC"/>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link w:val="Heading1"/>
    <w:uiPriority w:val="1"/>
    <w:rsid w:val="006B2FFC"/>
    <w:rPr>
      <w:rFonts w:ascii="Nunito Sans Black" w:eastAsia="NunitoSans-Black" w:hAnsi="Nunito Sans Black" w:cs="NunitoSans-Black"/>
      <w:bCs/>
      <w:color w:val="7414DC"/>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Nunito Sans" w:hAnsi="Nunito Sans"/>
      <w:sz w:val="28"/>
    </w:rPr>
  </w:style>
  <w:style w:type="paragraph" w:styleId="TOC3">
    <w:name w:val="toc 3"/>
    <w:basedOn w:val="BodyText"/>
    <w:next w:val="Normal"/>
    <w:autoRedefine/>
    <w:uiPriority w:val="39"/>
    <w:unhideWhenUsed/>
    <w:rsid w:val="00A56BF0"/>
    <w:pPr>
      <w:spacing w:line="240" w:lineRule="auto"/>
    </w:pPr>
    <w:rPr>
      <w:color w:val="000000"/>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uiPriority w:val="99"/>
    <w:unhideWhenUsed/>
    <w:rsid w:val="00721886"/>
    <w:rPr>
      <w:color w:val="00B8B8"/>
      <w:u w:val="single"/>
    </w:rPr>
  </w:style>
  <w:style w:type="character" w:customStyle="1" w:styleId="Heading7Char">
    <w:name w:val="Heading 7 Char"/>
    <w:link w:val="Heading7"/>
    <w:uiPriority w:val="9"/>
    <w:semiHidden/>
    <w:rsid w:val="00A56BF0"/>
    <w:rPr>
      <w:rFonts w:ascii="Nunito Sans" w:eastAsia="SimHei" w:hAnsi="Nunito Sans" w:cs="Times New Roman"/>
      <w:i/>
      <w:iCs/>
      <w:color w:val="701609"/>
      <w:lang w:val="en-GB" w:eastAsia="en-GB" w:bidi="en-GB"/>
    </w:rPr>
  </w:style>
  <w:style w:type="character" w:customStyle="1" w:styleId="Heading8Char">
    <w:name w:val="Heading 8 Char"/>
    <w:link w:val="Heading8"/>
    <w:uiPriority w:val="9"/>
    <w:semiHidden/>
    <w:rsid w:val="00A56BF0"/>
    <w:rPr>
      <w:rFonts w:ascii="Nunito Sans" w:eastAsia="SimHei" w:hAnsi="Nunito Sans" w:cs="Times New Roman"/>
      <w:color w:val="272727"/>
      <w:sz w:val="21"/>
      <w:szCs w:val="21"/>
      <w:lang w:val="en-GB" w:eastAsia="en-GB" w:bidi="en-GB"/>
    </w:rPr>
  </w:style>
  <w:style w:type="character" w:customStyle="1" w:styleId="Heading9Char">
    <w:name w:val="Heading 9 Char"/>
    <w:link w:val="Heading9"/>
    <w:uiPriority w:val="9"/>
    <w:semiHidden/>
    <w:rsid w:val="00A56BF0"/>
    <w:rPr>
      <w:rFonts w:ascii="Nunito Sans" w:eastAsia="SimHei" w:hAnsi="Nunito Sans" w:cs="Times New Roman"/>
      <w:i/>
      <w:iCs/>
      <w:color w:val="272727"/>
      <w:sz w:val="21"/>
      <w:szCs w:val="21"/>
      <w:lang w:val="en-GB" w:eastAsia="en-GB" w:bidi="en-GB"/>
    </w:rPr>
  </w:style>
  <w:style w:type="character" w:customStyle="1" w:styleId="Scoutshyperlink">
    <w:name w:val="Scouts hyperlink"/>
    <w:uiPriority w:val="1"/>
    <w:qFormat/>
    <w:rsid w:val="00CC1B7E"/>
    <w:rPr>
      <w:color w:val="00A793"/>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11"/>
      </w:numPr>
    </w:pPr>
  </w:style>
  <w:style w:type="paragraph" w:styleId="ListBullet3">
    <w:name w:val="List Bullet 3"/>
    <w:basedOn w:val="List"/>
    <w:uiPriority w:val="99"/>
    <w:unhideWhenUsed/>
    <w:rsid w:val="007E58C6"/>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tabs>
        <w:tab w:val="num" w:pos="720"/>
      </w:tabs>
      <w:ind w:left="720" w:hanging="720"/>
      <w:contextualSpacing/>
    </w:pPr>
  </w:style>
  <w:style w:type="paragraph" w:styleId="ListBullet4">
    <w:name w:val="List Bullet 4"/>
    <w:basedOn w:val="List"/>
    <w:uiPriority w:val="99"/>
    <w:unhideWhenUsed/>
    <w:rsid w:val="007E58C6"/>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tabs>
        <w:tab w:val="num" w:pos="720"/>
      </w:tabs>
      <w:spacing w:after="120"/>
      <w:ind w:left="720" w:hanging="7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8F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E4079"/>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aYi5BFmjBUUedj6W2ECjSdAWhw==">AMUW2mUQGmd/fuDQJI7u212kYN/+4rizWteGJtZWzU+4MUSVzIP64Qkev1a2+ARhA3YoRVOE8mLHulEKeiL7ufpd3itxMOZTHum82Z4fo92qIA7nMjGP8PU1QM64v2kk0eBTe3KQwRMk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Kelly</dc:creator>
  <cp:lastModifiedBy>Debbie Mullinger</cp:lastModifiedBy>
  <cp:revision>2</cp:revision>
  <cp:lastPrinted>2020-07-10T11:41:00Z</cp:lastPrinted>
  <dcterms:created xsi:type="dcterms:W3CDTF">2020-07-10T17:16:00Z</dcterms:created>
  <dcterms:modified xsi:type="dcterms:W3CDTF">2020-07-10T17:16:00Z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y fmtid="{D5CDD505-2E9C-101B-9397-08002B2CF9AE}" pid="5" name="ContentTypeId">
    <vt:lpwstr>0x010100581ACC9F09137C4DAD3657E871E12107</vt:lpwstr>
  </property>
</Properties>
</file>